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66" w:rsidRPr="00B16E29" w:rsidRDefault="00336966" w:rsidP="00336966">
      <w:pPr>
        <w:ind w:firstLine="5670"/>
        <w:rPr>
          <w:sz w:val="24"/>
          <w:szCs w:val="24"/>
        </w:rPr>
      </w:pPr>
      <w:r w:rsidRPr="00B16E29">
        <w:rPr>
          <w:sz w:val="24"/>
          <w:szCs w:val="24"/>
        </w:rPr>
        <w:t>PATVIRTINTA</w:t>
      </w:r>
    </w:p>
    <w:p w:rsidR="00336966" w:rsidRPr="00B16E29" w:rsidRDefault="00336966" w:rsidP="00336966">
      <w:pPr>
        <w:ind w:firstLine="5670"/>
        <w:rPr>
          <w:sz w:val="24"/>
          <w:szCs w:val="24"/>
        </w:rPr>
      </w:pPr>
      <w:r w:rsidRPr="00B16E29">
        <w:rPr>
          <w:sz w:val="24"/>
          <w:szCs w:val="24"/>
        </w:rPr>
        <w:t xml:space="preserve">Jonavos „Neries“ pagrindinės mokyklos </w:t>
      </w:r>
    </w:p>
    <w:p w:rsidR="00336966" w:rsidRPr="00B16E29" w:rsidRDefault="00336966" w:rsidP="00336966">
      <w:pPr>
        <w:ind w:firstLine="5670"/>
        <w:rPr>
          <w:sz w:val="24"/>
          <w:szCs w:val="24"/>
        </w:rPr>
      </w:pPr>
      <w:r w:rsidRPr="00B16E29">
        <w:rPr>
          <w:sz w:val="24"/>
          <w:szCs w:val="24"/>
        </w:rPr>
        <w:t>direktoriaus 2025 m. spalio</w:t>
      </w:r>
      <w:r w:rsidR="000A0993">
        <w:rPr>
          <w:sz w:val="24"/>
          <w:szCs w:val="24"/>
        </w:rPr>
        <w:t xml:space="preserve"> 30 </w:t>
      </w:r>
      <w:r w:rsidRPr="00B16E29">
        <w:rPr>
          <w:sz w:val="24"/>
          <w:szCs w:val="24"/>
        </w:rPr>
        <w:t xml:space="preserve">d. </w:t>
      </w:r>
    </w:p>
    <w:p w:rsidR="00336966" w:rsidRPr="00B16E29" w:rsidRDefault="00336966" w:rsidP="00336966">
      <w:pPr>
        <w:ind w:firstLine="5670"/>
        <w:rPr>
          <w:sz w:val="24"/>
          <w:szCs w:val="24"/>
        </w:rPr>
      </w:pPr>
      <w:r w:rsidRPr="00B16E29">
        <w:rPr>
          <w:sz w:val="24"/>
          <w:szCs w:val="24"/>
        </w:rPr>
        <w:t>įsakymu Nr. V-</w:t>
      </w:r>
      <w:r w:rsidR="000A0993">
        <w:rPr>
          <w:sz w:val="24"/>
          <w:szCs w:val="24"/>
        </w:rPr>
        <w:t>177</w:t>
      </w:r>
      <w:bookmarkStart w:id="0" w:name="_GoBack"/>
      <w:bookmarkEnd w:id="0"/>
    </w:p>
    <w:p w:rsidR="00336966" w:rsidRDefault="00336966" w:rsidP="00336966">
      <w:pPr>
        <w:rPr>
          <w:sz w:val="24"/>
          <w:szCs w:val="24"/>
        </w:rPr>
      </w:pPr>
    </w:p>
    <w:p w:rsidR="00336966" w:rsidRPr="00B16E29" w:rsidRDefault="00336966" w:rsidP="00336966">
      <w:pPr>
        <w:rPr>
          <w:sz w:val="24"/>
          <w:szCs w:val="24"/>
        </w:rPr>
      </w:pPr>
    </w:p>
    <w:p w:rsidR="00336966" w:rsidRPr="00B16E29" w:rsidRDefault="00336966" w:rsidP="00692734">
      <w:pPr>
        <w:ind w:right="-1"/>
        <w:jc w:val="center"/>
        <w:rPr>
          <w:b/>
          <w:sz w:val="24"/>
          <w:szCs w:val="24"/>
        </w:rPr>
      </w:pPr>
      <w:r w:rsidRPr="00B16E29">
        <w:rPr>
          <w:b/>
          <w:sz w:val="24"/>
          <w:szCs w:val="24"/>
        </w:rPr>
        <w:t xml:space="preserve">JONAVOS ,,NERIES“ PAGRINDINĖS MOKYKLOS </w:t>
      </w:r>
      <w:r>
        <w:rPr>
          <w:b/>
          <w:sz w:val="24"/>
          <w:szCs w:val="24"/>
        </w:rPr>
        <w:t xml:space="preserve">SUMINĖS </w:t>
      </w:r>
      <w:r w:rsidRPr="00B16E29">
        <w:rPr>
          <w:b/>
          <w:color w:val="121212"/>
          <w:sz w:val="24"/>
          <w:szCs w:val="24"/>
        </w:rPr>
        <w:t>DARBO</w:t>
      </w:r>
      <w:r w:rsidRPr="00B16E29">
        <w:rPr>
          <w:b/>
          <w:color w:val="121212"/>
          <w:spacing w:val="-9"/>
          <w:sz w:val="24"/>
          <w:szCs w:val="24"/>
        </w:rPr>
        <w:t xml:space="preserve"> </w:t>
      </w:r>
      <w:r>
        <w:rPr>
          <w:b/>
          <w:color w:val="171717"/>
          <w:sz w:val="24"/>
          <w:szCs w:val="24"/>
        </w:rPr>
        <w:t xml:space="preserve">LAIKO </w:t>
      </w:r>
      <w:r w:rsidRPr="00B16E29">
        <w:rPr>
          <w:b/>
          <w:color w:val="0D0D0D"/>
          <w:sz w:val="24"/>
          <w:szCs w:val="24"/>
        </w:rPr>
        <w:t xml:space="preserve">APSKAITOS </w:t>
      </w:r>
      <w:r w:rsidRPr="00B16E29">
        <w:rPr>
          <w:b/>
          <w:sz w:val="24"/>
          <w:szCs w:val="24"/>
        </w:rPr>
        <w:t xml:space="preserve">TVARKOS </w:t>
      </w:r>
      <w:r w:rsidRPr="00B16E29">
        <w:rPr>
          <w:b/>
          <w:color w:val="111111"/>
          <w:sz w:val="24"/>
          <w:szCs w:val="24"/>
        </w:rPr>
        <w:t>APRAŠAS</w:t>
      </w:r>
    </w:p>
    <w:p w:rsidR="00336966" w:rsidRDefault="00336966" w:rsidP="00336966">
      <w:pPr>
        <w:pStyle w:val="Pagrindinistekstas"/>
        <w:ind w:firstLine="0"/>
        <w:jc w:val="left"/>
        <w:rPr>
          <w:b/>
        </w:rPr>
      </w:pPr>
    </w:p>
    <w:p w:rsidR="00336966" w:rsidRDefault="00336966" w:rsidP="00336966">
      <w:pPr>
        <w:pStyle w:val="Sraopastraipa"/>
        <w:numPr>
          <w:ilvl w:val="0"/>
          <w:numId w:val="4"/>
        </w:numPr>
        <w:tabs>
          <w:tab w:val="left" w:pos="3661"/>
        </w:tabs>
        <w:ind w:hanging="259"/>
        <w:jc w:val="left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NUOSTATOS</w:t>
      </w:r>
    </w:p>
    <w:p w:rsidR="00336966" w:rsidRDefault="00336966" w:rsidP="00336966">
      <w:pPr>
        <w:pStyle w:val="Pagrindinistekstas"/>
        <w:ind w:firstLine="0"/>
        <w:jc w:val="left"/>
        <w:rPr>
          <w:b/>
        </w:rPr>
      </w:pPr>
    </w:p>
    <w:p w:rsidR="00A80A85" w:rsidRPr="00A80A85" w:rsidRDefault="00033514" w:rsidP="001B34A0">
      <w:pPr>
        <w:pStyle w:val="Sraopastraipa"/>
        <w:numPr>
          <w:ilvl w:val="0"/>
          <w:numId w:val="3"/>
        </w:numPr>
        <w:tabs>
          <w:tab w:val="left" w:pos="851"/>
          <w:tab w:val="left" w:pos="1440"/>
        </w:tabs>
        <w:ind w:right="49" w:firstLine="1134"/>
        <w:jc w:val="both"/>
        <w:rPr>
          <w:sz w:val="24"/>
          <w:szCs w:val="24"/>
        </w:rPr>
      </w:pPr>
      <w:r w:rsidRPr="00A80A85">
        <w:rPr>
          <w:sz w:val="24"/>
          <w:szCs w:val="24"/>
        </w:rPr>
        <w:t>Jonavos „Neries</w:t>
      </w:r>
      <w:r w:rsidR="004239F3">
        <w:rPr>
          <w:sz w:val="24"/>
          <w:szCs w:val="24"/>
        </w:rPr>
        <w:t>“ pagrindinės mokyklos (toliau –</w:t>
      </w:r>
      <w:r w:rsidRPr="00A80A85">
        <w:rPr>
          <w:sz w:val="24"/>
          <w:szCs w:val="24"/>
        </w:rPr>
        <w:t xml:space="preserve"> Mokykla) suminės darbo laiko apskaitos tvarkos aprašas (toliau</w:t>
      </w:r>
      <w:r w:rsidR="004239F3">
        <w:rPr>
          <w:sz w:val="24"/>
          <w:szCs w:val="24"/>
        </w:rPr>
        <w:t xml:space="preserve"> –</w:t>
      </w:r>
      <w:r w:rsidRPr="00A80A85">
        <w:rPr>
          <w:sz w:val="24"/>
          <w:szCs w:val="24"/>
        </w:rPr>
        <w:t xml:space="preserve"> Aprašas) nustato suminės darbo laiko apskaitos režimo taikymo </w:t>
      </w:r>
      <w:r w:rsidR="00A80A85" w:rsidRPr="00A80A85">
        <w:rPr>
          <w:sz w:val="24"/>
          <w:szCs w:val="24"/>
        </w:rPr>
        <w:t>Mokykloje</w:t>
      </w:r>
      <w:r w:rsidRPr="00A80A85">
        <w:rPr>
          <w:sz w:val="24"/>
          <w:szCs w:val="24"/>
        </w:rPr>
        <w:t xml:space="preserve"> ypatumus </w:t>
      </w:r>
      <w:r w:rsidR="00640261">
        <w:rPr>
          <w:sz w:val="24"/>
          <w:szCs w:val="24"/>
        </w:rPr>
        <w:t>bei</w:t>
      </w:r>
      <w:r w:rsidRPr="00A80A85">
        <w:rPr>
          <w:sz w:val="24"/>
          <w:szCs w:val="24"/>
        </w:rPr>
        <w:t xml:space="preserve"> </w:t>
      </w:r>
      <w:r w:rsidR="00640261">
        <w:rPr>
          <w:sz w:val="24"/>
          <w:szCs w:val="24"/>
        </w:rPr>
        <w:t>M</w:t>
      </w:r>
      <w:r w:rsidR="00A80A85" w:rsidRPr="00A80A85">
        <w:rPr>
          <w:sz w:val="24"/>
          <w:szCs w:val="24"/>
        </w:rPr>
        <w:t xml:space="preserve">okyklos </w:t>
      </w:r>
      <w:r w:rsidRPr="00A80A85">
        <w:rPr>
          <w:sz w:val="24"/>
          <w:szCs w:val="24"/>
        </w:rPr>
        <w:t>darbuotojų, dirbančių šiuo režimu, darbo grafikų sudarymo ir derinimo tvarką.</w:t>
      </w:r>
    </w:p>
    <w:p w:rsidR="00A80A85" w:rsidRPr="00A80A85" w:rsidRDefault="00A80A85" w:rsidP="001B34A0">
      <w:pPr>
        <w:pStyle w:val="Sraopastraipa"/>
        <w:numPr>
          <w:ilvl w:val="0"/>
          <w:numId w:val="3"/>
        </w:numPr>
        <w:tabs>
          <w:tab w:val="left" w:pos="851"/>
          <w:tab w:val="left" w:pos="1440"/>
        </w:tabs>
        <w:ind w:right="49" w:firstLine="1134"/>
        <w:jc w:val="both"/>
        <w:rPr>
          <w:sz w:val="24"/>
          <w:szCs w:val="24"/>
        </w:rPr>
      </w:pPr>
      <w:r w:rsidRPr="00A80A85">
        <w:rPr>
          <w:sz w:val="24"/>
          <w:szCs w:val="24"/>
        </w:rPr>
        <w:t>Mokyklos suminės darbo laiko apskaitos</w:t>
      </w:r>
      <w:r w:rsidRPr="00A80A85">
        <w:rPr>
          <w:spacing w:val="-8"/>
          <w:sz w:val="24"/>
          <w:szCs w:val="24"/>
        </w:rPr>
        <w:t xml:space="preserve"> </w:t>
      </w:r>
      <w:r w:rsidRPr="00A80A85">
        <w:rPr>
          <w:sz w:val="24"/>
          <w:szCs w:val="24"/>
        </w:rPr>
        <w:t>tvarkos</w:t>
      </w:r>
      <w:r w:rsidRPr="00A80A85">
        <w:rPr>
          <w:spacing w:val="-8"/>
          <w:sz w:val="24"/>
          <w:szCs w:val="24"/>
        </w:rPr>
        <w:t xml:space="preserve"> </w:t>
      </w:r>
      <w:r w:rsidRPr="00A80A85">
        <w:rPr>
          <w:sz w:val="24"/>
          <w:szCs w:val="24"/>
        </w:rPr>
        <w:t>aprašas</w:t>
      </w:r>
      <w:r w:rsidRPr="00A80A85">
        <w:rPr>
          <w:spacing w:val="-6"/>
          <w:sz w:val="24"/>
          <w:szCs w:val="24"/>
        </w:rPr>
        <w:t xml:space="preserve"> </w:t>
      </w:r>
      <w:r w:rsidRPr="00A80A85">
        <w:rPr>
          <w:sz w:val="24"/>
          <w:szCs w:val="24"/>
        </w:rPr>
        <w:t>parengtas</w:t>
      </w:r>
      <w:r w:rsidRPr="00A80A85">
        <w:rPr>
          <w:spacing w:val="-8"/>
          <w:sz w:val="24"/>
          <w:szCs w:val="24"/>
        </w:rPr>
        <w:t xml:space="preserve"> </w:t>
      </w:r>
      <w:r w:rsidRPr="00A80A85">
        <w:rPr>
          <w:sz w:val="24"/>
          <w:szCs w:val="24"/>
        </w:rPr>
        <w:t>vadovaujantis</w:t>
      </w:r>
      <w:r w:rsidRPr="00A80A85">
        <w:rPr>
          <w:spacing w:val="-4"/>
          <w:sz w:val="24"/>
          <w:szCs w:val="24"/>
        </w:rPr>
        <w:t xml:space="preserve"> </w:t>
      </w:r>
      <w:r w:rsidRPr="00A80A85">
        <w:rPr>
          <w:sz w:val="24"/>
          <w:szCs w:val="24"/>
        </w:rPr>
        <w:t>Lietuvos</w:t>
      </w:r>
      <w:r w:rsidRPr="00A80A85">
        <w:rPr>
          <w:spacing w:val="-8"/>
          <w:sz w:val="24"/>
          <w:szCs w:val="24"/>
        </w:rPr>
        <w:t xml:space="preserve"> </w:t>
      </w:r>
      <w:r w:rsidRPr="00A80A85">
        <w:rPr>
          <w:sz w:val="24"/>
          <w:szCs w:val="24"/>
        </w:rPr>
        <w:t>Respublikos</w:t>
      </w:r>
      <w:r w:rsidRPr="00A80A85">
        <w:rPr>
          <w:spacing w:val="-5"/>
          <w:sz w:val="24"/>
          <w:szCs w:val="24"/>
        </w:rPr>
        <w:t xml:space="preserve"> </w:t>
      </w:r>
      <w:r w:rsidRPr="00A80A85">
        <w:rPr>
          <w:sz w:val="24"/>
          <w:szCs w:val="24"/>
        </w:rPr>
        <w:t>Darbo kodeksu (toliau – Darbo kodeksas).</w:t>
      </w:r>
    </w:p>
    <w:p w:rsidR="00A80A85" w:rsidRPr="00A80A85" w:rsidRDefault="00336966" w:rsidP="001B34A0">
      <w:pPr>
        <w:pStyle w:val="Sraopastraipa"/>
        <w:numPr>
          <w:ilvl w:val="0"/>
          <w:numId w:val="3"/>
        </w:numPr>
        <w:tabs>
          <w:tab w:val="left" w:pos="851"/>
          <w:tab w:val="left" w:pos="1440"/>
        </w:tabs>
        <w:ind w:right="49" w:firstLine="1134"/>
        <w:jc w:val="both"/>
        <w:rPr>
          <w:sz w:val="24"/>
          <w:szCs w:val="24"/>
        </w:rPr>
      </w:pPr>
      <w:r w:rsidRPr="00A80A85">
        <w:rPr>
          <w:sz w:val="24"/>
          <w:szCs w:val="24"/>
        </w:rPr>
        <w:t>Apraše nustat</w:t>
      </w:r>
      <w:r w:rsidR="00640261">
        <w:rPr>
          <w:sz w:val="24"/>
          <w:szCs w:val="24"/>
        </w:rPr>
        <w:t>oma</w:t>
      </w:r>
      <w:r w:rsidRPr="00A80A85">
        <w:rPr>
          <w:sz w:val="24"/>
          <w:szCs w:val="24"/>
        </w:rPr>
        <w:t xml:space="preserve"> suminės darbo laiko apskaitos režimo taikymo </w:t>
      </w:r>
      <w:r w:rsidR="00640261">
        <w:rPr>
          <w:sz w:val="24"/>
          <w:szCs w:val="24"/>
        </w:rPr>
        <w:t xml:space="preserve">tvarka </w:t>
      </w:r>
      <w:r w:rsidRPr="00A80A85">
        <w:rPr>
          <w:sz w:val="24"/>
          <w:szCs w:val="24"/>
        </w:rPr>
        <w:t xml:space="preserve">darbuotojams, dirbantiems </w:t>
      </w:r>
      <w:r w:rsidR="00640261">
        <w:rPr>
          <w:sz w:val="24"/>
          <w:szCs w:val="24"/>
        </w:rPr>
        <w:t>pagal šį</w:t>
      </w:r>
      <w:r w:rsidRPr="00A80A85">
        <w:rPr>
          <w:sz w:val="24"/>
          <w:szCs w:val="24"/>
        </w:rPr>
        <w:t xml:space="preserve"> darbo laiko režim</w:t>
      </w:r>
      <w:r w:rsidR="00C33280">
        <w:rPr>
          <w:sz w:val="24"/>
          <w:szCs w:val="24"/>
        </w:rPr>
        <w:t>ą</w:t>
      </w:r>
      <w:r w:rsidRPr="00A80A85">
        <w:rPr>
          <w:sz w:val="24"/>
          <w:szCs w:val="24"/>
        </w:rPr>
        <w:t>.</w:t>
      </w:r>
    </w:p>
    <w:p w:rsidR="00E61664" w:rsidRDefault="00E61664" w:rsidP="001B34A0">
      <w:pPr>
        <w:pStyle w:val="Pagrindinistekstas"/>
        <w:spacing w:before="39"/>
        <w:ind w:right="49" w:firstLine="0"/>
        <w:jc w:val="left"/>
      </w:pPr>
    </w:p>
    <w:p w:rsidR="00336966" w:rsidRPr="002861BF" w:rsidRDefault="00336966" w:rsidP="001B34A0">
      <w:pPr>
        <w:pStyle w:val="Antrat2"/>
        <w:numPr>
          <w:ilvl w:val="0"/>
          <w:numId w:val="4"/>
        </w:numPr>
        <w:tabs>
          <w:tab w:val="left" w:pos="426"/>
        </w:tabs>
        <w:ind w:left="2268" w:right="49" w:hanging="2268"/>
        <w:jc w:val="center"/>
        <w:rPr>
          <w:rFonts w:ascii="Times New Roman" w:hAnsi="Times New Roman"/>
          <w:i w:val="0"/>
          <w:sz w:val="24"/>
          <w:szCs w:val="24"/>
        </w:rPr>
      </w:pPr>
      <w:r w:rsidRPr="002861BF">
        <w:rPr>
          <w:rFonts w:ascii="Times New Roman" w:hAnsi="Times New Roman"/>
          <w:i w:val="0"/>
          <w:sz w:val="24"/>
          <w:szCs w:val="24"/>
        </w:rPr>
        <w:t>SUMINĖS</w:t>
      </w:r>
      <w:r w:rsidRPr="002861BF">
        <w:rPr>
          <w:rFonts w:ascii="Times New Roman" w:hAnsi="Times New Roman"/>
          <w:i w:val="0"/>
          <w:spacing w:val="-5"/>
          <w:sz w:val="24"/>
          <w:szCs w:val="24"/>
        </w:rPr>
        <w:t xml:space="preserve"> </w:t>
      </w:r>
      <w:r w:rsidRPr="002861BF">
        <w:rPr>
          <w:rFonts w:ascii="Times New Roman" w:hAnsi="Times New Roman"/>
          <w:i w:val="0"/>
          <w:sz w:val="24"/>
          <w:szCs w:val="24"/>
        </w:rPr>
        <w:t>DARBO</w:t>
      </w:r>
      <w:r w:rsidRPr="002861BF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2861BF">
        <w:rPr>
          <w:rFonts w:ascii="Times New Roman" w:hAnsi="Times New Roman"/>
          <w:i w:val="0"/>
          <w:sz w:val="24"/>
          <w:szCs w:val="24"/>
        </w:rPr>
        <w:t>LAIKO</w:t>
      </w:r>
      <w:r w:rsidRPr="002861BF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2861BF">
        <w:rPr>
          <w:rFonts w:ascii="Times New Roman" w:hAnsi="Times New Roman"/>
          <w:i w:val="0"/>
          <w:sz w:val="24"/>
          <w:szCs w:val="24"/>
        </w:rPr>
        <w:t>APSKAITOS</w:t>
      </w:r>
      <w:r w:rsidRPr="002861BF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2861BF">
        <w:rPr>
          <w:rFonts w:ascii="Times New Roman" w:hAnsi="Times New Roman"/>
          <w:i w:val="0"/>
          <w:spacing w:val="-2"/>
          <w:sz w:val="24"/>
          <w:szCs w:val="24"/>
        </w:rPr>
        <w:t>TAIKYMAS</w:t>
      </w:r>
    </w:p>
    <w:p w:rsidR="00336966" w:rsidRDefault="00336966" w:rsidP="001B34A0">
      <w:pPr>
        <w:pStyle w:val="Pagrindinistekstas"/>
        <w:spacing w:before="80"/>
        <w:ind w:right="49" w:firstLine="0"/>
        <w:jc w:val="left"/>
        <w:rPr>
          <w:b/>
        </w:rPr>
      </w:pPr>
    </w:p>
    <w:p w:rsidR="007E2B4C" w:rsidRDefault="007E2B4C" w:rsidP="00D261E7">
      <w:pPr>
        <w:widowControl/>
        <w:numPr>
          <w:ilvl w:val="0"/>
          <w:numId w:val="10"/>
        </w:numPr>
        <w:tabs>
          <w:tab w:val="clear" w:pos="720"/>
          <w:tab w:val="left" w:pos="1418"/>
        </w:tabs>
        <w:autoSpaceDE/>
        <w:autoSpaceDN/>
        <w:ind w:left="0" w:firstLine="1134"/>
        <w:jc w:val="both"/>
        <w:rPr>
          <w:color w:val="000000" w:themeColor="text1"/>
          <w:sz w:val="24"/>
          <w:szCs w:val="24"/>
          <w:lang w:eastAsia="lt-LT"/>
        </w:rPr>
      </w:pPr>
      <w:r w:rsidRPr="00A14889">
        <w:rPr>
          <w:color w:val="000000" w:themeColor="text1"/>
          <w:sz w:val="24"/>
          <w:szCs w:val="24"/>
          <w:lang w:eastAsia="lt-LT"/>
        </w:rPr>
        <w:t>Suminė darbo laiko apskaita Mokykloje taikoma darbuotojams, kurių darbo funkcijų pobūdis ar darbo organizavimo ypatumai neleidžia laikytis nustatytos darbo dienos ar savaitės trukmės.</w:t>
      </w:r>
    </w:p>
    <w:p w:rsidR="007E2B4C" w:rsidRDefault="007E2B4C" w:rsidP="00D261E7">
      <w:pPr>
        <w:widowControl/>
        <w:numPr>
          <w:ilvl w:val="0"/>
          <w:numId w:val="10"/>
        </w:numPr>
        <w:tabs>
          <w:tab w:val="clear" w:pos="720"/>
          <w:tab w:val="left" w:pos="1418"/>
        </w:tabs>
        <w:autoSpaceDE/>
        <w:autoSpaceDN/>
        <w:ind w:left="0" w:firstLine="1134"/>
        <w:jc w:val="both"/>
        <w:rPr>
          <w:color w:val="000000" w:themeColor="text1"/>
          <w:sz w:val="24"/>
          <w:szCs w:val="24"/>
          <w:lang w:eastAsia="lt-LT"/>
        </w:rPr>
      </w:pPr>
      <w:r w:rsidRPr="00A14889">
        <w:rPr>
          <w:color w:val="000000" w:themeColor="text1"/>
          <w:sz w:val="24"/>
          <w:szCs w:val="24"/>
          <w:lang w:eastAsia="lt-LT"/>
        </w:rPr>
        <w:t>Pareigybės, kurioms taikoma suminė darbo laiko apskaita, nustatomos Mokyklos direktoriaus įsakymu.</w:t>
      </w:r>
    </w:p>
    <w:p w:rsidR="007E2B4C" w:rsidRPr="00692734" w:rsidRDefault="007E2B4C" w:rsidP="00D261E7">
      <w:pPr>
        <w:widowControl/>
        <w:numPr>
          <w:ilvl w:val="0"/>
          <w:numId w:val="10"/>
        </w:numPr>
        <w:tabs>
          <w:tab w:val="clear" w:pos="720"/>
          <w:tab w:val="left" w:pos="1418"/>
        </w:tabs>
        <w:autoSpaceDE/>
        <w:autoSpaceDN/>
        <w:ind w:left="0" w:firstLine="1134"/>
        <w:jc w:val="both"/>
        <w:rPr>
          <w:color w:val="000000" w:themeColor="text1"/>
          <w:sz w:val="24"/>
          <w:szCs w:val="24"/>
          <w:lang w:eastAsia="lt-LT"/>
        </w:rPr>
      </w:pPr>
      <w:r w:rsidRPr="00A14889">
        <w:rPr>
          <w:color w:val="000000" w:themeColor="text1"/>
          <w:sz w:val="24"/>
          <w:szCs w:val="24"/>
          <w:lang w:eastAsia="lt-LT"/>
        </w:rPr>
        <w:t xml:space="preserve">Suminės darbo laiko apskaitos laikotarpis yra </w:t>
      </w:r>
      <w:r w:rsidRPr="00D261E7">
        <w:rPr>
          <w:bCs/>
          <w:color w:val="000000" w:themeColor="text1"/>
          <w:sz w:val="24"/>
          <w:szCs w:val="24"/>
          <w:lang w:eastAsia="lt-LT"/>
        </w:rPr>
        <w:t>3 (trys) mėnesiai</w:t>
      </w:r>
      <w:r w:rsidRPr="00A14889">
        <w:rPr>
          <w:color w:val="000000" w:themeColor="text1"/>
          <w:sz w:val="24"/>
          <w:szCs w:val="24"/>
          <w:lang w:eastAsia="lt-LT"/>
        </w:rPr>
        <w:t xml:space="preserve">. Apskaitinio laikotarpio trukmė nustatoma vadovaujantis </w:t>
      </w:r>
      <w:r w:rsidR="00D261E7" w:rsidRPr="00692734">
        <w:rPr>
          <w:sz w:val="24"/>
          <w:szCs w:val="24"/>
        </w:rPr>
        <w:t>Lietuvos Respublikos darbo kodekso nuostatomis</w:t>
      </w:r>
      <w:r w:rsidRPr="00692734">
        <w:rPr>
          <w:color w:val="000000" w:themeColor="text1"/>
          <w:sz w:val="24"/>
          <w:szCs w:val="24"/>
          <w:lang w:eastAsia="lt-LT"/>
        </w:rPr>
        <w:t>.</w:t>
      </w:r>
    </w:p>
    <w:p w:rsidR="007E2B4C" w:rsidRDefault="007E2B4C" w:rsidP="00D261E7">
      <w:pPr>
        <w:widowControl/>
        <w:numPr>
          <w:ilvl w:val="0"/>
          <w:numId w:val="10"/>
        </w:numPr>
        <w:tabs>
          <w:tab w:val="clear" w:pos="720"/>
          <w:tab w:val="left" w:pos="1418"/>
        </w:tabs>
        <w:autoSpaceDE/>
        <w:autoSpaceDN/>
        <w:ind w:left="0" w:firstLine="1134"/>
        <w:jc w:val="both"/>
        <w:rPr>
          <w:color w:val="000000" w:themeColor="text1"/>
          <w:sz w:val="24"/>
          <w:szCs w:val="24"/>
          <w:lang w:eastAsia="lt-LT"/>
        </w:rPr>
      </w:pPr>
      <w:r w:rsidRPr="00A14889">
        <w:rPr>
          <w:color w:val="000000" w:themeColor="text1"/>
          <w:sz w:val="24"/>
          <w:szCs w:val="24"/>
          <w:lang w:eastAsia="lt-LT"/>
        </w:rPr>
        <w:t>Taikant</w:t>
      </w:r>
      <w:r>
        <w:rPr>
          <w:color w:val="000000" w:themeColor="text1"/>
          <w:sz w:val="24"/>
          <w:szCs w:val="24"/>
          <w:lang w:eastAsia="lt-LT"/>
        </w:rPr>
        <w:t xml:space="preserve"> suminę darbo laiko apskaitą:</w:t>
      </w:r>
    </w:p>
    <w:p w:rsidR="008A1318" w:rsidRDefault="007E2B4C" w:rsidP="008A1318">
      <w:pPr>
        <w:widowControl/>
        <w:tabs>
          <w:tab w:val="left" w:pos="1418"/>
        </w:tabs>
        <w:autoSpaceDE/>
        <w:autoSpaceDN/>
        <w:ind w:firstLine="1134"/>
        <w:jc w:val="both"/>
        <w:rPr>
          <w:color w:val="000000" w:themeColor="text1"/>
          <w:sz w:val="24"/>
          <w:szCs w:val="24"/>
          <w:lang w:eastAsia="lt-LT"/>
        </w:rPr>
      </w:pPr>
      <w:r w:rsidRPr="007E2B4C">
        <w:rPr>
          <w:color w:val="000000" w:themeColor="text1"/>
          <w:sz w:val="24"/>
          <w:szCs w:val="24"/>
          <w:lang w:eastAsia="lt-LT"/>
        </w:rPr>
        <w:t xml:space="preserve">7.1. darbo grafikai sudaromi atsižvelgiant į darbuotojo darbo sutartyje sulygtą darbo laiko normą ir laikantis Darbo kodekso reikalavimų dėl darbo </w:t>
      </w:r>
      <w:r w:rsidR="00D261E7">
        <w:rPr>
          <w:color w:val="000000" w:themeColor="text1"/>
          <w:sz w:val="24"/>
          <w:szCs w:val="24"/>
          <w:lang w:eastAsia="lt-LT"/>
        </w:rPr>
        <w:t>grafikų;</w:t>
      </w:r>
    </w:p>
    <w:p w:rsidR="008A1318" w:rsidRDefault="007E2B4C" w:rsidP="008A1318">
      <w:pPr>
        <w:widowControl/>
        <w:tabs>
          <w:tab w:val="left" w:pos="1418"/>
        </w:tabs>
        <w:autoSpaceDE/>
        <w:autoSpaceDN/>
        <w:ind w:firstLine="1134"/>
        <w:jc w:val="both"/>
        <w:rPr>
          <w:color w:val="000000" w:themeColor="text1"/>
          <w:sz w:val="24"/>
          <w:szCs w:val="24"/>
          <w:lang w:eastAsia="lt-LT"/>
        </w:rPr>
      </w:pPr>
      <w:r w:rsidRPr="007E2B4C">
        <w:rPr>
          <w:color w:val="000000" w:themeColor="text1"/>
          <w:sz w:val="24"/>
          <w:szCs w:val="24"/>
          <w:lang w:eastAsia="lt-LT"/>
        </w:rPr>
        <w:t>7.2. jei</w:t>
      </w:r>
      <w:r w:rsidR="00D261E7">
        <w:rPr>
          <w:color w:val="000000" w:themeColor="text1"/>
          <w:sz w:val="24"/>
          <w:szCs w:val="24"/>
          <w:lang w:eastAsia="lt-LT"/>
        </w:rPr>
        <w:t>gu</w:t>
      </w:r>
      <w:r w:rsidRPr="007E2B4C">
        <w:rPr>
          <w:color w:val="000000" w:themeColor="text1"/>
          <w:sz w:val="24"/>
          <w:szCs w:val="24"/>
          <w:lang w:eastAsia="lt-LT"/>
        </w:rPr>
        <w:t xml:space="preserve"> pagal darbo grafiką faktiškai išdirbtas darbo laikas apskaitinio laikotarpio pabaigoje neatitinka darbuotojo darbo laiko normos, su darbuotoju atsiskaitoma Darbo kodekso</w:t>
      </w:r>
      <w:r w:rsidR="008A1318">
        <w:rPr>
          <w:color w:val="000000" w:themeColor="text1"/>
          <w:sz w:val="24"/>
          <w:szCs w:val="24"/>
          <w:lang w:eastAsia="lt-LT"/>
        </w:rPr>
        <w:t xml:space="preserve"> nustatyta tvarka:</w:t>
      </w:r>
    </w:p>
    <w:p w:rsidR="008A1318" w:rsidRDefault="00D261E7" w:rsidP="008A1318">
      <w:pPr>
        <w:widowControl/>
        <w:tabs>
          <w:tab w:val="left" w:pos="1418"/>
        </w:tabs>
        <w:autoSpaceDE/>
        <w:autoSpaceDN/>
        <w:ind w:firstLine="1134"/>
        <w:jc w:val="both"/>
        <w:rPr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  <w:lang w:eastAsia="lt-LT"/>
        </w:rPr>
        <w:t xml:space="preserve">7.2.1. </w:t>
      </w:r>
      <w:r w:rsidR="007E2B4C" w:rsidRPr="007E2B4C">
        <w:rPr>
          <w:color w:val="000000" w:themeColor="text1"/>
          <w:sz w:val="24"/>
          <w:szCs w:val="24"/>
          <w:lang w:eastAsia="lt-LT"/>
        </w:rPr>
        <w:t>jeigu darbuotojas dėl jam nustatyto darbo grafiko nėra išdirbęs visos darbo laiko normos, už neišdirbtą laiką apmokama proporcingai faktiškai dirbtam laikui, išskyrus atvejus, kai darbo laiko trūkumas susida</w:t>
      </w:r>
      <w:r w:rsidR="008A1318">
        <w:rPr>
          <w:color w:val="000000" w:themeColor="text1"/>
          <w:sz w:val="24"/>
          <w:szCs w:val="24"/>
          <w:lang w:eastAsia="lt-LT"/>
        </w:rPr>
        <w:t>rė dėl darbdavio kaltės;</w:t>
      </w:r>
    </w:p>
    <w:p w:rsidR="007E2B4C" w:rsidRPr="007E2B4C" w:rsidRDefault="00D261E7" w:rsidP="008A1318">
      <w:pPr>
        <w:widowControl/>
        <w:tabs>
          <w:tab w:val="left" w:pos="1418"/>
        </w:tabs>
        <w:autoSpaceDE/>
        <w:autoSpaceDN/>
        <w:ind w:firstLine="1134"/>
        <w:jc w:val="both"/>
        <w:rPr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  <w:lang w:eastAsia="lt-LT"/>
        </w:rPr>
        <w:t xml:space="preserve">7.2.2. </w:t>
      </w:r>
      <w:r w:rsidR="007E2B4C" w:rsidRPr="007E2B4C">
        <w:rPr>
          <w:color w:val="000000" w:themeColor="text1"/>
          <w:sz w:val="24"/>
          <w:szCs w:val="24"/>
          <w:lang w:eastAsia="lt-LT"/>
        </w:rPr>
        <w:t>jeigu darbuotojas per apskaitinį laikotarpį yra išdirbęs daugiau valandų, nei sudaro nustatyta darbo laiko norma, šios valandos laikomos viršvalandiniu darbu, kuris apmokamas Darbo kodekso nustatyta tvarka – ne mažiau kaip pusantro darbuotojo darbo užmokesčio dydžio. Darbuotojo prašymu šis laikas, padaugintas iš 1,5, gali būti pridedamas prie kasmetinių atostogų trukmės.</w:t>
      </w:r>
    </w:p>
    <w:p w:rsidR="008A1318" w:rsidRDefault="007E2B4C" w:rsidP="008A1318">
      <w:pPr>
        <w:widowControl/>
        <w:numPr>
          <w:ilvl w:val="0"/>
          <w:numId w:val="10"/>
        </w:numPr>
        <w:tabs>
          <w:tab w:val="left" w:pos="1418"/>
        </w:tabs>
        <w:autoSpaceDE/>
        <w:autoSpaceDN/>
        <w:ind w:left="0" w:firstLine="1134"/>
        <w:jc w:val="both"/>
        <w:rPr>
          <w:color w:val="000000" w:themeColor="text1"/>
          <w:sz w:val="24"/>
          <w:szCs w:val="24"/>
          <w:lang w:eastAsia="lt-LT"/>
        </w:rPr>
      </w:pPr>
      <w:r w:rsidRPr="00A14889">
        <w:rPr>
          <w:color w:val="000000" w:themeColor="text1"/>
          <w:sz w:val="24"/>
          <w:szCs w:val="24"/>
          <w:lang w:eastAsia="lt-LT"/>
        </w:rPr>
        <w:t>Dirbant pagal suminę darbo laiko apskaitą, darbdavys gali kiekvieną apskaitinio laikotarpio mėnesį mokėti pastovų fiksuotą darbo užmokestį, nepaisant faktiškai išdirbtos darbo laiko normos, o galutinį atsiskaitymą pagal faktiškai dirbtą laiką atlikti paskutinį apskaitinio laikotarpio mėnesį.</w:t>
      </w:r>
    </w:p>
    <w:p w:rsidR="007E2B4C" w:rsidRDefault="007E2B4C" w:rsidP="008A1318">
      <w:pPr>
        <w:widowControl/>
        <w:numPr>
          <w:ilvl w:val="0"/>
          <w:numId w:val="10"/>
        </w:numPr>
        <w:tabs>
          <w:tab w:val="left" w:pos="1418"/>
        </w:tabs>
        <w:autoSpaceDE/>
        <w:autoSpaceDN/>
        <w:ind w:left="0" w:firstLine="1134"/>
        <w:jc w:val="both"/>
        <w:rPr>
          <w:color w:val="000000" w:themeColor="text1"/>
          <w:sz w:val="24"/>
          <w:szCs w:val="24"/>
          <w:lang w:eastAsia="lt-LT"/>
        </w:rPr>
      </w:pPr>
      <w:r w:rsidRPr="00A14889">
        <w:rPr>
          <w:color w:val="000000" w:themeColor="text1"/>
          <w:sz w:val="24"/>
          <w:szCs w:val="24"/>
          <w:lang w:eastAsia="lt-LT"/>
        </w:rPr>
        <w:t>Jeigu darbuotojas dirba ne visą darbo laiką (pvz., pusę darbo laiko normos), jo darbo valandų skaičius per apskaitinį laikotarpį proporcingai sumažinamas.</w:t>
      </w:r>
    </w:p>
    <w:p w:rsidR="00F430FB" w:rsidRDefault="00F430FB" w:rsidP="00F430FB">
      <w:pPr>
        <w:widowControl/>
        <w:tabs>
          <w:tab w:val="left" w:pos="1418"/>
        </w:tabs>
        <w:autoSpaceDE/>
        <w:autoSpaceDN/>
        <w:ind w:left="1134"/>
        <w:jc w:val="both"/>
        <w:rPr>
          <w:color w:val="000000" w:themeColor="text1"/>
          <w:sz w:val="24"/>
          <w:szCs w:val="24"/>
          <w:lang w:eastAsia="lt-LT"/>
        </w:rPr>
      </w:pPr>
    </w:p>
    <w:p w:rsidR="00F430FB" w:rsidRDefault="00F430FB" w:rsidP="00F430FB">
      <w:pPr>
        <w:widowControl/>
        <w:tabs>
          <w:tab w:val="left" w:pos="1418"/>
        </w:tabs>
        <w:autoSpaceDE/>
        <w:autoSpaceDN/>
        <w:ind w:left="1134"/>
        <w:jc w:val="both"/>
        <w:rPr>
          <w:color w:val="000000" w:themeColor="text1"/>
          <w:sz w:val="24"/>
          <w:szCs w:val="24"/>
          <w:lang w:eastAsia="lt-LT"/>
        </w:rPr>
      </w:pPr>
    </w:p>
    <w:p w:rsidR="00F430FB" w:rsidRPr="00A14889" w:rsidRDefault="00F430FB" w:rsidP="00F430FB">
      <w:pPr>
        <w:widowControl/>
        <w:tabs>
          <w:tab w:val="left" w:pos="1418"/>
        </w:tabs>
        <w:autoSpaceDE/>
        <w:autoSpaceDN/>
        <w:ind w:left="1134"/>
        <w:jc w:val="both"/>
        <w:rPr>
          <w:color w:val="000000" w:themeColor="text1"/>
          <w:sz w:val="24"/>
          <w:szCs w:val="24"/>
          <w:lang w:eastAsia="lt-LT"/>
        </w:rPr>
      </w:pPr>
    </w:p>
    <w:p w:rsidR="00336966" w:rsidRDefault="00336966" w:rsidP="00846993">
      <w:pPr>
        <w:pStyle w:val="Antrat1"/>
        <w:numPr>
          <w:ilvl w:val="0"/>
          <w:numId w:val="4"/>
        </w:numPr>
        <w:tabs>
          <w:tab w:val="left" w:pos="567"/>
        </w:tabs>
        <w:ind w:left="567" w:hanging="567"/>
        <w:jc w:val="center"/>
      </w:pPr>
      <w:r>
        <w:lastRenderedPageBreak/>
        <w:t>DARBO</w:t>
      </w:r>
      <w:r>
        <w:rPr>
          <w:spacing w:val="-3"/>
        </w:rPr>
        <w:t xml:space="preserve"> </w:t>
      </w:r>
      <w:r>
        <w:t>GRAFIKŲ</w:t>
      </w:r>
      <w:r>
        <w:rPr>
          <w:spacing w:val="-5"/>
        </w:rPr>
        <w:t xml:space="preserve"> </w:t>
      </w:r>
      <w:r>
        <w:t>SUDARYMO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DERINIMO</w:t>
      </w:r>
      <w:r>
        <w:rPr>
          <w:spacing w:val="-2"/>
        </w:rPr>
        <w:t xml:space="preserve"> TVARKA</w:t>
      </w:r>
    </w:p>
    <w:p w:rsidR="00336966" w:rsidRDefault="00336966" w:rsidP="00336966">
      <w:pPr>
        <w:pStyle w:val="Pagrindinistekstas"/>
        <w:spacing w:before="84"/>
        <w:ind w:firstLine="0"/>
        <w:jc w:val="left"/>
        <w:rPr>
          <w:b/>
        </w:rPr>
      </w:pPr>
    </w:p>
    <w:p w:rsidR="00962284" w:rsidRDefault="00336966" w:rsidP="00962284">
      <w:pPr>
        <w:pStyle w:val="Sraopastraipa"/>
        <w:numPr>
          <w:ilvl w:val="0"/>
          <w:numId w:val="10"/>
        </w:numPr>
        <w:tabs>
          <w:tab w:val="clear" w:pos="720"/>
          <w:tab w:val="num" w:pos="142"/>
          <w:tab w:val="left" w:pos="284"/>
          <w:tab w:val="left" w:pos="1560"/>
        </w:tabs>
        <w:spacing w:line="276" w:lineRule="auto"/>
        <w:ind w:left="0" w:right="49" w:firstLine="1134"/>
        <w:rPr>
          <w:sz w:val="24"/>
        </w:rPr>
      </w:pPr>
      <w:r w:rsidRPr="00962284">
        <w:rPr>
          <w:sz w:val="24"/>
        </w:rPr>
        <w:t>Darbuotojai, kuriems taikomas suminės darbo laiko apskaitos</w:t>
      </w:r>
      <w:r w:rsidR="007E2B4C" w:rsidRPr="00962284">
        <w:rPr>
          <w:sz w:val="24"/>
        </w:rPr>
        <w:t xml:space="preserve"> režimas, dirba darbo </w:t>
      </w:r>
      <w:r w:rsidRPr="00962284">
        <w:rPr>
          <w:sz w:val="24"/>
        </w:rPr>
        <w:t>grafikuose nurodytu laiku.</w:t>
      </w:r>
      <w:r w:rsidRPr="00962284">
        <w:rPr>
          <w:spacing w:val="40"/>
          <w:sz w:val="24"/>
        </w:rPr>
        <w:t xml:space="preserve"> </w:t>
      </w:r>
      <w:r w:rsidRPr="00962284">
        <w:rPr>
          <w:sz w:val="24"/>
        </w:rPr>
        <w:t xml:space="preserve">Darbo grafikai sudaromi taip, kad kiek įmanoma tolygiau </w:t>
      </w:r>
      <w:r w:rsidR="00237D5B">
        <w:rPr>
          <w:sz w:val="24"/>
        </w:rPr>
        <w:t>būtų paskirstytas darbuotojo darbo laikas</w:t>
      </w:r>
      <w:r w:rsidRPr="00962284">
        <w:rPr>
          <w:sz w:val="24"/>
        </w:rPr>
        <w:t xml:space="preserve"> per </w:t>
      </w:r>
      <w:r w:rsidR="00237D5B">
        <w:rPr>
          <w:sz w:val="24"/>
        </w:rPr>
        <w:t xml:space="preserve">visą </w:t>
      </w:r>
      <w:r w:rsidRPr="00962284">
        <w:rPr>
          <w:sz w:val="24"/>
        </w:rPr>
        <w:t>apskaitinį laikotarpį.</w:t>
      </w:r>
    </w:p>
    <w:p w:rsidR="00962284" w:rsidRDefault="00336966" w:rsidP="00962284">
      <w:pPr>
        <w:pStyle w:val="Sraopastraipa"/>
        <w:numPr>
          <w:ilvl w:val="0"/>
          <w:numId w:val="10"/>
        </w:numPr>
        <w:tabs>
          <w:tab w:val="clear" w:pos="720"/>
          <w:tab w:val="num" w:pos="142"/>
          <w:tab w:val="left" w:pos="284"/>
          <w:tab w:val="left" w:pos="1560"/>
        </w:tabs>
        <w:spacing w:line="276" w:lineRule="auto"/>
        <w:ind w:left="0" w:right="49" w:firstLine="1134"/>
        <w:rPr>
          <w:sz w:val="24"/>
        </w:rPr>
      </w:pPr>
      <w:r w:rsidRPr="00962284">
        <w:rPr>
          <w:sz w:val="24"/>
        </w:rPr>
        <w:t xml:space="preserve">Už darbo grafikų sudarymą atsakingas </w:t>
      </w:r>
      <w:r w:rsidR="00962284">
        <w:rPr>
          <w:sz w:val="24"/>
        </w:rPr>
        <w:t>direktoriaus pavaduotojas ūkiui.</w:t>
      </w:r>
    </w:p>
    <w:p w:rsidR="00336966" w:rsidRPr="00962284" w:rsidRDefault="00336966" w:rsidP="00962284">
      <w:pPr>
        <w:pStyle w:val="Sraopastraipa"/>
        <w:numPr>
          <w:ilvl w:val="0"/>
          <w:numId w:val="10"/>
        </w:numPr>
        <w:tabs>
          <w:tab w:val="clear" w:pos="720"/>
          <w:tab w:val="num" w:pos="142"/>
          <w:tab w:val="left" w:pos="284"/>
          <w:tab w:val="left" w:pos="1560"/>
        </w:tabs>
        <w:spacing w:line="276" w:lineRule="auto"/>
        <w:ind w:left="0" w:right="49" w:firstLine="1134"/>
        <w:rPr>
          <w:sz w:val="24"/>
        </w:rPr>
      </w:pPr>
      <w:r w:rsidRPr="00962284">
        <w:rPr>
          <w:sz w:val="24"/>
        </w:rPr>
        <w:t>Sudarant</w:t>
      </w:r>
      <w:r w:rsidRPr="00962284">
        <w:rPr>
          <w:spacing w:val="-3"/>
          <w:sz w:val="24"/>
        </w:rPr>
        <w:t xml:space="preserve"> </w:t>
      </w:r>
      <w:r w:rsidRPr="00962284">
        <w:rPr>
          <w:sz w:val="24"/>
        </w:rPr>
        <w:t>(</w:t>
      </w:r>
      <w:r w:rsidR="00237D5B">
        <w:rPr>
          <w:sz w:val="24"/>
        </w:rPr>
        <w:t xml:space="preserve">ar </w:t>
      </w:r>
      <w:r w:rsidRPr="00962284">
        <w:rPr>
          <w:sz w:val="24"/>
        </w:rPr>
        <w:t>keičiant)</w:t>
      </w:r>
      <w:r w:rsidRPr="00962284">
        <w:rPr>
          <w:spacing w:val="-2"/>
          <w:sz w:val="24"/>
        </w:rPr>
        <w:t xml:space="preserve"> </w:t>
      </w:r>
      <w:r w:rsidRPr="00962284">
        <w:rPr>
          <w:sz w:val="24"/>
        </w:rPr>
        <w:t>darbo</w:t>
      </w:r>
      <w:r w:rsidRPr="00962284">
        <w:rPr>
          <w:spacing w:val="-2"/>
          <w:sz w:val="24"/>
        </w:rPr>
        <w:t xml:space="preserve"> </w:t>
      </w:r>
      <w:r w:rsidRPr="00962284">
        <w:rPr>
          <w:sz w:val="24"/>
        </w:rPr>
        <w:t>grafikus,</w:t>
      </w:r>
      <w:r w:rsidRPr="00962284">
        <w:rPr>
          <w:spacing w:val="-2"/>
          <w:sz w:val="24"/>
        </w:rPr>
        <w:t xml:space="preserve"> </w:t>
      </w:r>
      <w:r w:rsidRPr="00962284">
        <w:rPr>
          <w:sz w:val="24"/>
        </w:rPr>
        <w:t>turi būti</w:t>
      </w:r>
      <w:r w:rsidRPr="00962284">
        <w:rPr>
          <w:spacing w:val="4"/>
          <w:sz w:val="24"/>
        </w:rPr>
        <w:t xml:space="preserve"> </w:t>
      </w:r>
      <w:r w:rsidRPr="00962284">
        <w:rPr>
          <w:spacing w:val="-2"/>
          <w:sz w:val="24"/>
        </w:rPr>
        <w:t>užtikrinama</w:t>
      </w:r>
      <w:r w:rsidR="00237D5B">
        <w:rPr>
          <w:spacing w:val="-2"/>
          <w:sz w:val="24"/>
        </w:rPr>
        <w:t>, kad</w:t>
      </w:r>
      <w:r w:rsidRPr="00962284">
        <w:rPr>
          <w:spacing w:val="-2"/>
          <w:sz w:val="24"/>
        </w:rPr>
        <w:t>:</w:t>
      </w:r>
    </w:p>
    <w:p w:rsidR="00962284" w:rsidRPr="00C40E93" w:rsidRDefault="00237D5B" w:rsidP="00962284">
      <w:pPr>
        <w:pStyle w:val="Sraopastraipa"/>
        <w:numPr>
          <w:ilvl w:val="1"/>
          <w:numId w:val="2"/>
        </w:numPr>
        <w:tabs>
          <w:tab w:val="left" w:pos="1651"/>
        </w:tabs>
        <w:spacing w:before="39" w:line="276" w:lineRule="auto"/>
        <w:ind w:right="49" w:firstLine="1080"/>
        <w:rPr>
          <w:sz w:val="24"/>
        </w:rPr>
      </w:pPr>
      <w:r w:rsidRPr="00535275">
        <w:rPr>
          <w:sz w:val="24"/>
          <w:szCs w:val="24"/>
          <w:lang w:eastAsia="lt-LT"/>
        </w:rPr>
        <w:t>darbo laikas, įskaitant viršvalandžius ir darbą pagal susitarimą dėl papildomo darbo, neviršytų dvylikos valandų per darbo dieną (neįskaitant pietų pertraukos) ir šešiasdešimties valandų per kiekvieną septynių dienų laikotarpį</w:t>
      </w:r>
      <w:r w:rsidR="00336966" w:rsidRPr="00C40E93">
        <w:rPr>
          <w:sz w:val="24"/>
        </w:rPr>
        <w:t>;</w:t>
      </w:r>
    </w:p>
    <w:p w:rsidR="00336966" w:rsidRPr="00C40E93" w:rsidRDefault="00336966" w:rsidP="00962284">
      <w:pPr>
        <w:pStyle w:val="Sraopastraipa"/>
        <w:numPr>
          <w:ilvl w:val="1"/>
          <w:numId w:val="2"/>
        </w:numPr>
        <w:tabs>
          <w:tab w:val="left" w:pos="1651"/>
        </w:tabs>
        <w:spacing w:before="39" w:line="276" w:lineRule="auto"/>
        <w:ind w:right="49" w:firstLine="1080"/>
        <w:rPr>
          <w:sz w:val="24"/>
        </w:rPr>
      </w:pPr>
      <w:r w:rsidRPr="00C40E93">
        <w:rPr>
          <w:sz w:val="24"/>
        </w:rPr>
        <w:t>kasdienio nepertraukiamojo poilsio tarp darbo dienų trukmė būtų ne trumpesnė kaip vienuolika valandų iš eilės, o per septynių paeiliui einančių dienų laikotarpį nepertraukiamojo poilsio laikas būtų ne mažiau k</w:t>
      </w:r>
      <w:r w:rsidR="00962284" w:rsidRPr="00C40E93">
        <w:rPr>
          <w:sz w:val="24"/>
        </w:rPr>
        <w:t>aip trisdešimt penkios valandos.</w:t>
      </w:r>
    </w:p>
    <w:p w:rsidR="00962284" w:rsidRPr="00C40E93" w:rsidRDefault="000F79E0" w:rsidP="00962284">
      <w:pPr>
        <w:pStyle w:val="Sraopastraipa"/>
        <w:numPr>
          <w:ilvl w:val="0"/>
          <w:numId w:val="10"/>
        </w:numPr>
        <w:tabs>
          <w:tab w:val="clear" w:pos="720"/>
          <w:tab w:val="num" w:pos="426"/>
          <w:tab w:val="left" w:pos="1460"/>
        </w:tabs>
        <w:spacing w:line="276" w:lineRule="auto"/>
        <w:ind w:left="0" w:right="49" w:firstLine="1134"/>
        <w:rPr>
          <w:sz w:val="24"/>
        </w:rPr>
      </w:pPr>
      <w:r w:rsidRPr="00C40E93">
        <w:rPr>
          <w:sz w:val="24"/>
        </w:rPr>
        <w:t xml:space="preserve"> </w:t>
      </w:r>
      <w:r w:rsidR="00962284" w:rsidRPr="00C40E93">
        <w:rPr>
          <w:sz w:val="24"/>
        </w:rPr>
        <w:t>Direktoriaus pavaduotojas ūkiui</w:t>
      </w:r>
      <w:r w:rsidR="00336966" w:rsidRPr="00C40E93">
        <w:rPr>
          <w:sz w:val="24"/>
        </w:rPr>
        <w:t xml:space="preserve"> patikrina ar darbo grafika</w:t>
      </w:r>
      <w:r w:rsidR="00962284" w:rsidRPr="00C40E93">
        <w:rPr>
          <w:sz w:val="24"/>
        </w:rPr>
        <w:t>s</w:t>
      </w:r>
      <w:r w:rsidR="00336966" w:rsidRPr="00C40E93">
        <w:rPr>
          <w:sz w:val="24"/>
        </w:rPr>
        <w:t xml:space="preserve"> atitinka Darbo kodekse nustatytus maksimaliojo darbo ir minimaliojo poilsio laiko reikalavimus.</w:t>
      </w:r>
    </w:p>
    <w:p w:rsidR="00962284" w:rsidRPr="00C40E93" w:rsidRDefault="000F79E0" w:rsidP="00962284">
      <w:pPr>
        <w:pStyle w:val="Sraopastraipa"/>
        <w:numPr>
          <w:ilvl w:val="0"/>
          <w:numId w:val="10"/>
        </w:numPr>
        <w:tabs>
          <w:tab w:val="clear" w:pos="720"/>
          <w:tab w:val="num" w:pos="426"/>
          <w:tab w:val="left" w:pos="1460"/>
        </w:tabs>
        <w:spacing w:line="276" w:lineRule="auto"/>
        <w:ind w:left="0" w:right="49" w:firstLine="1134"/>
        <w:rPr>
          <w:sz w:val="24"/>
        </w:rPr>
      </w:pPr>
      <w:r w:rsidRPr="00C40E93">
        <w:rPr>
          <w:sz w:val="24"/>
        </w:rPr>
        <w:t xml:space="preserve"> </w:t>
      </w:r>
      <w:r w:rsidR="00336966" w:rsidRPr="00C40E93">
        <w:rPr>
          <w:sz w:val="24"/>
        </w:rPr>
        <w:t>Suderintas</w:t>
      </w:r>
      <w:r w:rsidR="00336966" w:rsidRPr="00C40E93">
        <w:rPr>
          <w:spacing w:val="-10"/>
          <w:sz w:val="24"/>
        </w:rPr>
        <w:t xml:space="preserve"> </w:t>
      </w:r>
      <w:r w:rsidR="00336966" w:rsidRPr="00C40E93">
        <w:rPr>
          <w:sz w:val="24"/>
        </w:rPr>
        <w:t>darbo</w:t>
      </w:r>
      <w:r w:rsidR="00336966" w:rsidRPr="00C40E93">
        <w:rPr>
          <w:spacing w:val="-8"/>
          <w:sz w:val="24"/>
        </w:rPr>
        <w:t xml:space="preserve"> </w:t>
      </w:r>
      <w:r w:rsidR="00336966" w:rsidRPr="00C40E93">
        <w:rPr>
          <w:sz w:val="24"/>
        </w:rPr>
        <w:t>grafikas,</w:t>
      </w:r>
      <w:r w:rsidR="00336966" w:rsidRPr="00C40E93">
        <w:rPr>
          <w:spacing w:val="-9"/>
          <w:sz w:val="24"/>
        </w:rPr>
        <w:t xml:space="preserve"> </w:t>
      </w:r>
      <w:r w:rsidR="00336966" w:rsidRPr="00C40E93">
        <w:rPr>
          <w:sz w:val="24"/>
        </w:rPr>
        <w:t>ne</w:t>
      </w:r>
      <w:r w:rsidR="00336966" w:rsidRPr="00C40E93">
        <w:rPr>
          <w:spacing w:val="-7"/>
          <w:sz w:val="24"/>
        </w:rPr>
        <w:t xml:space="preserve"> </w:t>
      </w:r>
      <w:r w:rsidR="00336966" w:rsidRPr="00C40E93">
        <w:rPr>
          <w:sz w:val="24"/>
        </w:rPr>
        <w:t>vėliau</w:t>
      </w:r>
      <w:r w:rsidR="00336966" w:rsidRPr="00C40E93">
        <w:rPr>
          <w:spacing w:val="-9"/>
          <w:sz w:val="24"/>
        </w:rPr>
        <w:t xml:space="preserve"> </w:t>
      </w:r>
      <w:r w:rsidR="00336966" w:rsidRPr="00C40E93">
        <w:rPr>
          <w:sz w:val="24"/>
        </w:rPr>
        <w:t>kaip</w:t>
      </w:r>
      <w:r w:rsidR="00336966" w:rsidRPr="00C40E93">
        <w:rPr>
          <w:spacing w:val="-12"/>
          <w:sz w:val="24"/>
        </w:rPr>
        <w:t xml:space="preserve"> </w:t>
      </w:r>
      <w:r w:rsidR="00336966" w:rsidRPr="00C40E93">
        <w:rPr>
          <w:sz w:val="24"/>
        </w:rPr>
        <w:t>likus</w:t>
      </w:r>
      <w:r w:rsidR="00336966" w:rsidRPr="00C40E93">
        <w:rPr>
          <w:spacing w:val="-10"/>
          <w:sz w:val="24"/>
        </w:rPr>
        <w:t xml:space="preserve"> </w:t>
      </w:r>
      <w:r w:rsidR="00237D5B" w:rsidRPr="00C40E93">
        <w:rPr>
          <w:sz w:val="24"/>
        </w:rPr>
        <w:t>vienai</w:t>
      </w:r>
      <w:r w:rsidR="00336966" w:rsidRPr="00C40E93">
        <w:rPr>
          <w:spacing w:val="-9"/>
          <w:sz w:val="24"/>
        </w:rPr>
        <w:t xml:space="preserve"> </w:t>
      </w:r>
      <w:r w:rsidR="00336966" w:rsidRPr="00C40E93">
        <w:rPr>
          <w:sz w:val="24"/>
        </w:rPr>
        <w:t>darbo</w:t>
      </w:r>
      <w:r w:rsidR="00336966" w:rsidRPr="00C40E93">
        <w:rPr>
          <w:spacing w:val="-12"/>
          <w:sz w:val="24"/>
        </w:rPr>
        <w:t xml:space="preserve"> </w:t>
      </w:r>
      <w:r w:rsidR="00336966" w:rsidRPr="00C40E93">
        <w:rPr>
          <w:sz w:val="24"/>
        </w:rPr>
        <w:t>dienai</w:t>
      </w:r>
      <w:r w:rsidR="00336966" w:rsidRPr="00C40E93">
        <w:rPr>
          <w:spacing w:val="-11"/>
          <w:sz w:val="24"/>
        </w:rPr>
        <w:t xml:space="preserve"> </w:t>
      </w:r>
      <w:r w:rsidR="00336966" w:rsidRPr="00C40E93">
        <w:rPr>
          <w:sz w:val="24"/>
        </w:rPr>
        <w:t>iki</w:t>
      </w:r>
      <w:r w:rsidR="00336966" w:rsidRPr="00C40E93">
        <w:rPr>
          <w:spacing w:val="-8"/>
          <w:sz w:val="24"/>
        </w:rPr>
        <w:t xml:space="preserve"> </w:t>
      </w:r>
      <w:r w:rsidR="00336966" w:rsidRPr="00C40E93">
        <w:rPr>
          <w:sz w:val="24"/>
        </w:rPr>
        <w:t xml:space="preserve">dienos, kurią apie šį grafiką turi būti pranešama darbuotojams, teikiamas tvirtinti </w:t>
      </w:r>
      <w:r w:rsidR="00962284" w:rsidRPr="00C40E93">
        <w:rPr>
          <w:sz w:val="24"/>
        </w:rPr>
        <w:t>mokyklos direktoriui</w:t>
      </w:r>
      <w:r w:rsidR="00336966" w:rsidRPr="00C40E93">
        <w:rPr>
          <w:sz w:val="24"/>
        </w:rPr>
        <w:t>.</w:t>
      </w:r>
    </w:p>
    <w:p w:rsidR="00C40E93" w:rsidRPr="00C40E93" w:rsidRDefault="000F79E0" w:rsidP="00C40E93">
      <w:pPr>
        <w:pStyle w:val="Sraopastraipa"/>
        <w:numPr>
          <w:ilvl w:val="0"/>
          <w:numId w:val="10"/>
        </w:numPr>
        <w:tabs>
          <w:tab w:val="clear" w:pos="720"/>
          <w:tab w:val="num" w:pos="426"/>
          <w:tab w:val="left" w:pos="1460"/>
        </w:tabs>
        <w:spacing w:line="276" w:lineRule="auto"/>
        <w:ind w:left="0" w:right="49" w:firstLine="1134"/>
        <w:rPr>
          <w:sz w:val="24"/>
        </w:rPr>
      </w:pPr>
      <w:r w:rsidRPr="00C40E93">
        <w:rPr>
          <w:sz w:val="24"/>
        </w:rPr>
        <w:t xml:space="preserve"> </w:t>
      </w:r>
      <w:r w:rsidR="00962284" w:rsidRPr="00C40E93">
        <w:rPr>
          <w:sz w:val="24"/>
        </w:rPr>
        <w:t xml:space="preserve">Darbo </w:t>
      </w:r>
      <w:r w:rsidR="00336966" w:rsidRPr="00C40E93">
        <w:rPr>
          <w:sz w:val="24"/>
        </w:rPr>
        <w:t xml:space="preserve">grafikai sudaromi ne trumpesniam kaip vieno mėnesio laikotarpiui ir apie juos darbuotojams pranešama ne vėliau kaip prieš </w:t>
      </w:r>
      <w:r w:rsidR="00696B56">
        <w:rPr>
          <w:sz w:val="24"/>
        </w:rPr>
        <w:t>penkias</w:t>
      </w:r>
      <w:r w:rsidR="00336966" w:rsidRPr="00C40E93">
        <w:rPr>
          <w:sz w:val="24"/>
        </w:rPr>
        <w:t xml:space="preserve"> dienas iki grafikų įsigaliojimo</w:t>
      </w:r>
      <w:r w:rsidR="00C40E93" w:rsidRPr="00C40E93">
        <w:rPr>
          <w:sz w:val="24"/>
        </w:rPr>
        <w:t>.</w:t>
      </w:r>
    </w:p>
    <w:p w:rsidR="00336966" w:rsidRPr="00C40E93" w:rsidRDefault="00C40E93" w:rsidP="00C40E93">
      <w:pPr>
        <w:pStyle w:val="Sraopastraipa"/>
        <w:numPr>
          <w:ilvl w:val="0"/>
          <w:numId w:val="10"/>
        </w:numPr>
        <w:tabs>
          <w:tab w:val="clear" w:pos="720"/>
          <w:tab w:val="num" w:pos="426"/>
          <w:tab w:val="left" w:pos="1460"/>
        </w:tabs>
        <w:spacing w:line="276" w:lineRule="auto"/>
        <w:ind w:left="0" w:right="49" w:firstLine="1134"/>
        <w:rPr>
          <w:sz w:val="24"/>
        </w:rPr>
      </w:pPr>
      <w:r w:rsidRPr="00C40E93">
        <w:rPr>
          <w:sz w:val="24"/>
        </w:rPr>
        <w:t xml:space="preserve"> </w:t>
      </w:r>
      <w:r w:rsidRPr="00C40E93">
        <w:rPr>
          <w:sz w:val="24"/>
          <w:szCs w:val="24"/>
          <w:lang w:eastAsia="lt-LT"/>
        </w:rPr>
        <w:t>Darbo grafikai gali būti keičiami tik išimtiniais atvejais, apie pakeitimus darbuotojui pranešant ne vėliau kaip prieš dvi jo darbo dienas.</w:t>
      </w:r>
    </w:p>
    <w:p w:rsidR="00336966" w:rsidRDefault="00336966" w:rsidP="00336966">
      <w:pPr>
        <w:pStyle w:val="Pagrindinistekstas"/>
        <w:spacing w:before="40"/>
        <w:ind w:firstLine="0"/>
        <w:jc w:val="left"/>
      </w:pPr>
    </w:p>
    <w:p w:rsidR="00336966" w:rsidRDefault="00336966" w:rsidP="00336966">
      <w:pPr>
        <w:pStyle w:val="Antrat1"/>
        <w:numPr>
          <w:ilvl w:val="0"/>
          <w:numId w:val="4"/>
        </w:numPr>
        <w:tabs>
          <w:tab w:val="left" w:pos="3183"/>
        </w:tabs>
        <w:ind w:left="3183" w:hanging="386"/>
        <w:jc w:val="left"/>
      </w:pPr>
      <w:r>
        <w:t>BAIGIAMOSIOS</w:t>
      </w:r>
      <w:r>
        <w:rPr>
          <w:spacing w:val="-13"/>
        </w:rPr>
        <w:t xml:space="preserve"> </w:t>
      </w:r>
      <w:r>
        <w:rPr>
          <w:spacing w:val="-2"/>
        </w:rPr>
        <w:t>NUOSTATOS</w:t>
      </w:r>
    </w:p>
    <w:p w:rsidR="000F79E0" w:rsidRDefault="000F79E0" w:rsidP="000F79E0">
      <w:pPr>
        <w:tabs>
          <w:tab w:val="left" w:pos="1440"/>
        </w:tabs>
        <w:spacing w:before="76" w:line="276" w:lineRule="auto"/>
        <w:ind w:right="354"/>
        <w:rPr>
          <w:sz w:val="24"/>
        </w:rPr>
      </w:pPr>
    </w:p>
    <w:p w:rsidR="00534FA1" w:rsidRDefault="00534FA1" w:rsidP="00534FA1">
      <w:pPr>
        <w:pStyle w:val="Sraopastraipa"/>
        <w:numPr>
          <w:ilvl w:val="0"/>
          <w:numId w:val="10"/>
        </w:numPr>
        <w:tabs>
          <w:tab w:val="clear" w:pos="720"/>
          <w:tab w:val="num" w:pos="360"/>
          <w:tab w:val="left" w:pos="1440"/>
        </w:tabs>
        <w:spacing w:before="76" w:line="276" w:lineRule="auto"/>
        <w:ind w:left="0" w:right="-1" w:firstLine="1134"/>
        <w:rPr>
          <w:sz w:val="24"/>
        </w:rPr>
      </w:pPr>
      <w:r>
        <w:rPr>
          <w:sz w:val="24"/>
        </w:rPr>
        <w:t xml:space="preserve"> </w:t>
      </w:r>
      <w:r w:rsidR="00336966" w:rsidRPr="000F79E0">
        <w:rPr>
          <w:sz w:val="24"/>
        </w:rPr>
        <w:t xml:space="preserve">Tiesioginis vadovas privalo užtikrinti tolygų darbuotojų, dirbančių pagal suminės darbo laiko apskaitos režimą, </w:t>
      </w:r>
      <w:r w:rsidR="00AD7F50">
        <w:rPr>
          <w:sz w:val="24"/>
        </w:rPr>
        <w:t xml:space="preserve">darbo organizavimą taip, </w:t>
      </w:r>
      <w:r w:rsidR="00336966" w:rsidRPr="000F79E0">
        <w:rPr>
          <w:sz w:val="24"/>
        </w:rPr>
        <w:t>kad darbuotojai išdirbtų nustatytą darbo laiko normą per apskaitinį laikotarpį.</w:t>
      </w:r>
    </w:p>
    <w:p w:rsidR="00534FA1" w:rsidRDefault="00534FA1" w:rsidP="00534FA1">
      <w:pPr>
        <w:pStyle w:val="Sraopastraipa"/>
        <w:numPr>
          <w:ilvl w:val="0"/>
          <w:numId w:val="10"/>
        </w:numPr>
        <w:tabs>
          <w:tab w:val="clear" w:pos="720"/>
          <w:tab w:val="num" w:pos="360"/>
          <w:tab w:val="left" w:pos="1440"/>
        </w:tabs>
        <w:spacing w:before="76" w:line="276" w:lineRule="auto"/>
        <w:ind w:left="0" w:right="-1" w:firstLine="1134"/>
        <w:rPr>
          <w:sz w:val="24"/>
        </w:rPr>
      </w:pPr>
      <w:r>
        <w:rPr>
          <w:sz w:val="24"/>
        </w:rPr>
        <w:t xml:space="preserve"> </w:t>
      </w:r>
      <w:r w:rsidR="00336966" w:rsidRPr="00534FA1">
        <w:rPr>
          <w:sz w:val="24"/>
        </w:rPr>
        <w:t xml:space="preserve">Neatvykimas į darbą be įspėjimo pagal nustatytą darbo </w:t>
      </w:r>
      <w:r w:rsidR="00AD7F50">
        <w:rPr>
          <w:sz w:val="24"/>
        </w:rPr>
        <w:t>grafiką ir be direktoriaus</w:t>
      </w:r>
      <w:r w:rsidR="00336966" w:rsidRPr="00534FA1">
        <w:rPr>
          <w:sz w:val="24"/>
        </w:rPr>
        <w:t xml:space="preserve"> leidimo laikomas darbo drausmės pažeidimu.</w:t>
      </w:r>
    </w:p>
    <w:p w:rsidR="00A96F91" w:rsidRPr="00A96F91" w:rsidRDefault="00534FA1" w:rsidP="00A96F91">
      <w:pPr>
        <w:pStyle w:val="Sraopastraipa"/>
        <w:numPr>
          <w:ilvl w:val="0"/>
          <w:numId w:val="10"/>
        </w:numPr>
        <w:tabs>
          <w:tab w:val="clear" w:pos="720"/>
          <w:tab w:val="num" w:pos="360"/>
          <w:tab w:val="left" w:pos="1440"/>
        </w:tabs>
        <w:spacing w:before="76" w:line="276" w:lineRule="auto"/>
        <w:ind w:left="0" w:right="-1" w:firstLine="1134"/>
        <w:rPr>
          <w:sz w:val="24"/>
        </w:rPr>
      </w:pPr>
      <w:r>
        <w:rPr>
          <w:sz w:val="24"/>
        </w:rPr>
        <w:t xml:space="preserve"> </w:t>
      </w:r>
      <w:r w:rsidR="00336966" w:rsidRPr="00534FA1">
        <w:rPr>
          <w:sz w:val="24"/>
        </w:rPr>
        <w:t>Darbuotojas</w:t>
      </w:r>
      <w:r w:rsidR="00336966" w:rsidRPr="00534FA1">
        <w:rPr>
          <w:spacing w:val="-5"/>
          <w:sz w:val="24"/>
        </w:rPr>
        <w:t xml:space="preserve"> </w:t>
      </w:r>
      <w:r w:rsidR="00336966" w:rsidRPr="00534FA1">
        <w:rPr>
          <w:sz w:val="24"/>
        </w:rPr>
        <w:t>neturi teisės</w:t>
      </w:r>
      <w:r w:rsidR="00336966" w:rsidRPr="00534FA1">
        <w:rPr>
          <w:spacing w:val="-3"/>
          <w:sz w:val="24"/>
        </w:rPr>
        <w:t xml:space="preserve"> </w:t>
      </w:r>
      <w:r w:rsidR="00336966" w:rsidRPr="00534FA1">
        <w:rPr>
          <w:sz w:val="24"/>
        </w:rPr>
        <w:t>nesutikti</w:t>
      </w:r>
      <w:r w:rsidR="00336966" w:rsidRPr="00534FA1">
        <w:rPr>
          <w:spacing w:val="1"/>
          <w:sz w:val="24"/>
        </w:rPr>
        <w:t xml:space="preserve"> </w:t>
      </w:r>
      <w:r w:rsidR="00336966" w:rsidRPr="00534FA1">
        <w:rPr>
          <w:sz w:val="24"/>
        </w:rPr>
        <w:t>su</w:t>
      </w:r>
      <w:r w:rsidR="00336966" w:rsidRPr="00534FA1">
        <w:rPr>
          <w:spacing w:val="-1"/>
          <w:sz w:val="24"/>
        </w:rPr>
        <w:t xml:space="preserve"> </w:t>
      </w:r>
      <w:r w:rsidR="00AD7F50">
        <w:rPr>
          <w:spacing w:val="-1"/>
          <w:sz w:val="24"/>
        </w:rPr>
        <w:t xml:space="preserve">patvirtintu </w:t>
      </w:r>
      <w:r w:rsidR="00336966" w:rsidRPr="00534FA1">
        <w:rPr>
          <w:sz w:val="24"/>
        </w:rPr>
        <w:t>darbo</w:t>
      </w:r>
      <w:r w:rsidR="00336966" w:rsidRPr="00534FA1">
        <w:rPr>
          <w:spacing w:val="-1"/>
          <w:sz w:val="24"/>
        </w:rPr>
        <w:t xml:space="preserve"> </w:t>
      </w:r>
      <w:r w:rsidR="00336966" w:rsidRPr="00534FA1">
        <w:rPr>
          <w:spacing w:val="-2"/>
          <w:sz w:val="24"/>
        </w:rPr>
        <w:t>grafiku.</w:t>
      </w:r>
    </w:p>
    <w:p w:rsidR="00336966" w:rsidRPr="00A96F91" w:rsidRDefault="00A96F91" w:rsidP="00A96F91">
      <w:pPr>
        <w:pStyle w:val="Sraopastraipa"/>
        <w:numPr>
          <w:ilvl w:val="0"/>
          <w:numId w:val="10"/>
        </w:numPr>
        <w:tabs>
          <w:tab w:val="clear" w:pos="720"/>
          <w:tab w:val="num" w:pos="360"/>
          <w:tab w:val="left" w:pos="1440"/>
        </w:tabs>
        <w:spacing w:before="76" w:line="276" w:lineRule="auto"/>
        <w:ind w:left="0" w:right="-1" w:firstLine="1134"/>
        <w:rPr>
          <w:sz w:val="24"/>
        </w:rPr>
      </w:pPr>
      <w:r>
        <w:rPr>
          <w:spacing w:val="-2"/>
          <w:sz w:val="24"/>
        </w:rPr>
        <w:t xml:space="preserve"> </w:t>
      </w:r>
      <w:r w:rsidR="00336966" w:rsidRPr="00A96F91">
        <w:rPr>
          <w:sz w:val="24"/>
        </w:rPr>
        <w:t xml:space="preserve">Kilus ginčui tarp darbuotojo ir tiesioginio vadovo dėl darbo grafiko, galutinį sprendimą priima </w:t>
      </w:r>
      <w:r>
        <w:rPr>
          <w:sz w:val="24"/>
        </w:rPr>
        <w:t>mokyklos direktorius</w:t>
      </w:r>
      <w:r w:rsidR="00336966" w:rsidRPr="00A96F91">
        <w:rPr>
          <w:spacing w:val="-2"/>
          <w:sz w:val="24"/>
        </w:rPr>
        <w:t>.</w:t>
      </w:r>
    </w:p>
    <w:p w:rsidR="00336966" w:rsidRDefault="00336966" w:rsidP="00336966">
      <w:pPr>
        <w:pStyle w:val="Pagrindinistekstas"/>
        <w:spacing w:before="17"/>
        <w:ind w:firstLine="0"/>
        <w:jc w:val="left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EA0A07" wp14:editId="338F74AD">
                <wp:simplePos x="0" y="0"/>
                <wp:positionH relativeFrom="page">
                  <wp:posOffset>3353815</wp:posOffset>
                </wp:positionH>
                <wp:positionV relativeFrom="paragraph">
                  <wp:posOffset>172182</wp:posOffset>
                </wp:positionV>
                <wp:extent cx="152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D0617" id="Graphic 1" o:spid="_x0000_s1026" style="position:absolute;margin-left:264.1pt;margin-top:13.55pt;width:12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36966" w:rsidRDefault="00336966"/>
    <w:sectPr w:rsidR="00336966" w:rsidSect="003369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6AC5"/>
    <w:multiLevelType w:val="multilevel"/>
    <w:tmpl w:val="5A946532"/>
    <w:lvl w:ilvl="0">
      <w:start w:val="1"/>
      <w:numFmt w:val="decimal"/>
      <w:lvlText w:val="%1."/>
      <w:lvlJc w:val="left"/>
      <w:pPr>
        <w:ind w:left="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0" w:hanging="408"/>
      </w:pPr>
      <w:rPr>
        <w:rFonts w:hint="default"/>
        <w:spacing w:val="0"/>
        <w:w w:val="91"/>
        <w:lang w:val="lt-LT" w:eastAsia="en-US" w:bidi="ar-SA"/>
      </w:rPr>
    </w:lvl>
    <w:lvl w:ilvl="2">
      <w:numFmt w:val="bullet"/>
      <w:lvlText w:val="•"/>
      <w:lvlJc w:val="left"/>
      <w:pPr>
        <w:ind w:left="1944" w:hanging="4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16" w:hanging="4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8" w:hanging="4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2" w:hanging="4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04" w:hanging="4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76" w:hanging="408"/>
      </w:pPr>
      <w:rPr>
        <w:rFonts w:hint="default"/>
        <w:lang w:val="lt-LT" w:eastAsia="en-US" w:bidi="ar-SA"/>
      </w:rPr>
    </w:lvl>
  </w:abstractNum>
  <w:abstractNum w:abstractNumId="1" w15:restartNumberingAfterBreak="0">
    <w:nsid w:val="1EF555F2"/>
    <w:multiLevelType w:val="multilevel"/>
    <w:tmpl w:val="E1EA8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3018E"/>
    <w:multiLevelType w:val="multilevel"/>
    <w:tmpl w:val="C6821F5A"/>
    <w:lvl w:ilvl="0">
      <w:start w:val="15"/>
      <w:numFmt w:val="decimal"/>
      <w:lvlText w:val="%1"/>
      <w:lvlJc w:val="left"/>
      <w:pPr>
        <w:ind w:left="0" w:hanging="57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0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44" w:hanging="57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16" w:hanging="57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8" w:hanging="5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60" w:hanging="5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2" w:hanging="5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04" w:hanging="5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76" w:hanging="572"/>
      </w:pPr>
      <w:rPr>
        <w:rFonts w:hint="default"/>
        <w:lang w:val="lt-LT" w:eastAsia="en-US" w:bidi="ar-SA"/>
      </w:rPr>
    </w:lvl>
  </w:abstractNum>
  <w:abstractNum w:abstractNumId="3" w15:restartNumberingAfterBreak="0">
    <w:nsid w:val="38107206"/>
    <w:multiLevelType w:val="hybridMultilevel"/>
    <w:tmpl w:val="329E2C7C"/>
    <w:lvl w:ilvl="0" w:tplc="FCE4682A">
      <w:start w:val="1"/>
      <w:numFmt w:val="upperRoman"/>
      <w:lvlText w:val="%1."/>
      <w:lvlJc w:val="left"/>
      <w:pPr>
        <w:ind w:left="366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lt-LT" w:eastAsia="en-US" w:bidi="ar-SA"/>
      </w:rPr>
    </w:lvl>
    <w:lvl w:ilvl="1" w:tplc="8A181B88">
      <w:numFmt w:val="bullet"/>
      <w:lvlText w:val="•"/>
      <w:lvlJc w:val="left"/>
      <w:pPr>
        <w:ind w:left="4266" w:hanging="720"/>
      </w:pPr>
      <w:rPr>
        <w:rFonts w:hint="default"/>
        <w:lang w:val="lt-LT" w:eastAsia="en-US" w:bidi="ar-SA"/>
      </w:rPr>
    </w:lvl>
    <w:lvl w:ilvl="2" w:tplc="A43E8E0A">
      <w:numFmt w:val="bullet"/>
      <w:lvlText w:val="•"/>
      <w:lvlJc w:val="left"/>
      <w:pPr>
        <w:ind w:left="4872" w:hanging="720"/>
      </w:pPr>
      <w:rPr>
        <w:rFonts w:hint="default"/>
        <w:lang w:val="lt-LT" w:eastAsia="en-US" w:bidi="ar-SA"/>
      </w:rPr>
    </w:lvl>
    <w:lvl w:ilvl="3" w:tplc="7732411E">
      <w:numFmt w:val="bullet"/>
      <w:lvlText w:val="•"/>
      <w:lvlJc w:val="left"/>
      <w:pPr>
        <w:ind w:left="5478" w:hanging="720"/>
      </w:pPr>
      <w:rPr>
        <w:rFonts w:hint="default"/>
        <w:lang w:val="lt-LT" w:eastAsia="en-US" w:bidi="ar-SA"/>
      </w:rPr>
    </w:lvl>
    <w:lvl w:ilvl="4" w:tplc="69C0569A">
      <w:numFmt w:val="bullet"/>
      <w:lvlText w:val="•"/>
      <w:lvlJc w:val="left"/>
      <w:pPr>
        <w:ind w:left="6084" w:hanging="720"/>
      </w:pPr>
      <w:rPr>
        <w:rFonts w:hint="default"/>
        <w:lang w:val="lt-LT" w:eastAsia="en-US" w:bidi="ar-SA"/>
      </w:rPr>
    </w:lvl>
    <w:lvl w:ilvl="5" w:tplc="A50ADF56">
      <w:numFmt w:val="bullet"/>
      <w:lvlText w:val="•"/>
      <w:lvlJc w:val="left"/>
      <w:pPr>
        <w:ind w:left="6690" w:hanging="720"/>
      </w:pPr>
      <w:rPr>
        <w:rFonts w:hint="default"/>
        <w:lang w:val="lt-LT" w:eastAsia="en-US" w:bidi="ar-SA"/>
      </w:rPr>
    </w:lvl>
    <w:lvl w:ilvl="6" w:tplc="62FE0B86">
      <w:numFmt w:val="bullet"/>
      <w:lvlText w:val="•"/>
      <w:lvlJc w:val="left"/>
      <w:pPr>
        <w:ind w:left="7296" w:hanging="720"/>
      </w:pPr>
      <w:rPr>
        <w:rFonts w:hint="default"/>
        <w:lang w:val="lt-LT" w:eastAsia="en-US" w:bidi="ar-SA"/>
      </w:rPr>
    </w:lvl>
    <w:lvl w:ilvl="7" w:tplc="93F2429E">
      <w:numFmt w:val="bullet"/>
      <w:lvlText w:val="•"/>
      <w:lvlJc w:val="left"/>
      <w:pPr>
        <w:ind w:left="7902" w:hanging="720"/>
      </w:pPr>
      <w:rPr>
        <w:rFonts w:hint="default"/>
        <w:lang w:val="lt-LT" w:eastAsia="en-US" w:bidi="ar-SA"/>
      </w:rPr>
    </w:lvl>
    <w:lvl w:ilvl="8" w:tplc="372854F4">
      <w:numFmt w:val="bullet"/>
      <w:lvlText w:val="•"/>
      <w:lvlJc w:val="left"/>
      <w:pPr>
        <w:ind w:left="8508" w:hanging="720"/>
      </w:pPr>
      <w:rPr>
        <w:rFonts w:hint="default"/>
        <w:lang w:val="lt-LT" w:eastAsia="en-US" w:bidi="ar-SA"/>
      </w:rPr>
    </w:lvl>
  </w:abstractNum>
  <w:abstractNum w:abstractNumId="4" w15:restartNumberingAfterBreak="0">
    <w:nsid w:val="3A5F196D"/>
    <w:multiLevelType w:val="hybridMultilevel"/>
    <w:tmpl w:val="5D8428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D00D1"/>
    <w:multiLevelType w:val="multilevel"/>
    <w:tmpl w:val="3A648C1E"/>
    <w:lvl w:ilvl="0">
      <w:start w:val="12"/>
      <w:numFmt w:val="decimal"/>
      <w:lvlText w:val="%1"/>
      <w:lvlJc w:val="left"/>
      <w:pPr>
        <w:ind w:left="0" w:hanging="57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0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44" w:hanging="57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16" w:hanging="57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8" w:hanging="5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60" w:hanging="5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2" w:hanging="5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04" w:hanging="5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76" w:hanging="572"/>
      </w:pPr>
      <w:rPr>
        <w:rFonts w:hint="default"/>
        <w:lang w:val="lt-LT" w:eastAsia="en-US" w:bidi="ar-SA"/>
      </w:rPr>
    </w:lvl>
  </w:abstractNum>
  <w:abstractNum w:abstractNumId="6" w15:restartNumberingAfterBreak="0">
    <w:nsid w:val="56DC72C6"/>
    <w:multiLevelType w:val="multilevel"/>
    <w:tmpl w:val="DFE2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2005A"/>
    <w:multiLevelType w:val="hybridMultilevel"/>
    <w:tmpl w:val="33AEF5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149F9"/>
    <w:multiLevelType w:val="multilevel"/>
    <w:tmpl w:val="F0964B6C"/>
    <w:lvl w:ilvl="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55" w:hanging="57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32" w:hanging="5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10" w:hanging="5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87" w:hanging="5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65" w:hanging="5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42" w:hanging="5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20" w:hanging="576"/>
      </w:pPr>
      <w:rPr>
        <w:rFonts w:hint="default"/>
        <w:lang w:val="lt-LT" w:eastAsia="en-US" w:bidi="ar-SA"/>
      </w:rPr>
    </w:lvl>
  </w:abstractNum>
  <w:abstractNum w:abstractNumId="9" w15:restartNumberingAfterBreak="0">
    <w:nsid w:val="603B05C0"/>
    <w:multiLevelType w:val="multilevel"/>
    <w:tmpl w:val="7B5E5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93009E"/>
    <w:multiLevelType w:val="multilevel"/>
    <w:tmpl w:val="5A946532"/>
    <w:lvl w:ilvl="0">
      <w:start w:val="1"/>
      <w:numFmt w:val="decimal"/>
      <w:lvlText w:val="%1."/>
      <w:lvlJc w:val="left"/>
      <w:pPr>
        <w:ind w:left="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0" w:hanging="408"/>
      </w:pPr>
      <w:rPr>
        <w:rFonts w:hint="default"/>
        <w:spacing w:val="0"/>
        <w:w w:val="91"/>
        <w:lang w:val="lt-LT" w:eastAsia="en-US" w:bidi="ar-SA"/>
      </w:rPr>
    </w:lvl>
    <w:lvl w:ilvl="2">
      <w:numFmt w:val="bullet"/>
      <w:lvlText w:val="•"/>
      <w:lvlJc w:val="left"/>
      <w:pPr>
        <w:ind w:left="1944" w:hanging="4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16" w:hanging="4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8" w:hanging="4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2" w:hanging="4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04" w:hanging="4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76" w:hanging="408"/>
      </w:pPr>
      <w:rPr>
        <w:rFonts w:hint="default"/>
        <w:lang w:val="lt-LT" w:eastAsia="en-US" w:bidi="ar-SA"/>
      </w:rPr>
    </w:lvl>
  </w:abstractNum>
  <w:abstractNum w:abstractNumId="11" w15:restartNumberingAfterBreak="0">
    <w:nsid w:val="6E68577E"/>
    <w:multiLevelType w:val="multilevel"/>
    <w:tmpl w:val="72BAA6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4832DD"/>
    <w:multiLevelType w:val="hybridMultilevel"/>
    <w:tmpl w:val="F29AACEC"/>
    <w:lvl w:ilvl="0" w:tplc="65E807A6">
      <w:start w:val="1"/>
      <w:numFmt w:val="decimal"/>
      <w:lvlText w:val="%1."/>
      <w:lvlJc w:val="left"/>
      <w:pPr>
        <w:ind w:left="143" w:hanging="305"/>
      </w:pPr>
      <w:rPr>
        <w:rFonts w:hint="default"/>
        <w:spacing w:val="0"/>
        <w:w w:val="100"/>
        <w:lang w:val="lt-LT" w:eastAsia="en-US" w:bidi="ar-SA"/>
      </w:rPr>
    </w:lvl>
    <w:lvl w:ilvl="1" w:tplc="B45807FE">
      <w:numFmt w:val="bullet"/>
      <w:lvlText w:val="•"/>
      <w:lvlJc w:val="left"/>
      <w:pPr>
        <w:ind w:left="1118" w:hanging="305"/>
      </w:pPr>
      <w:rPr>
        <w:rFonts w:hint="default"/>
        <w:lang w:val="lt-LT" w:eastAsia="en-US" w:bidi="ar-SA"/>
      </w:rPr>
    </w:lvl>
    <w:lvl w:ilvl="2" w:tplc="DD6E6C6C">
      <w:numFmt w:val="bullet"/>
      <w:lvlText w:val="•"/>
      <w:lvlJc w:val="left"/>
      <w:pPr>
        <w:ind w:left="2096" w:hanging="305"/>
      </w:pPr>
      <w:rPr>
        <w:rFonts w:hint="default"/>
        <w:lang w:val="lt-LT" w:eastAsia="en-US" w:bidi="ar-SA"/>
      </w:rPr>
    </w:lvl>
    <w:lvl w:ilvl="3" w:tplc="090EA48A">
      <w:numFmt w:val="bullet"/>
      <w:lvlText w:val="•"/>
      <w:lvlJc w:val="left"/>
      <w:pPr>
        <w:ind w:left="3074" w:hanging="305"/>
      </w:pPr>
      <w:rPr>
        <w:rFonts w:hint="default"/>
        <w:lang w:val="lt-LT" w:eastAsia="en-US" w:bidi="ar-SA"/>
      </w:rPr>
    </w:lvl>
    <w:lvl w:ilvl="4" w:tplc="BFAA68FE">
      <w:numFmt w:val="bullet"/>
      <w:lvlText w:val="•"/>
      <w:lvlJc w:val="left"/>
      <w:pPr>
        <w:ind w:left="4052" w:hanging="305"/>
      </w:pPr>
      <w:rPr>
        <w:rFonts w:hint="default"/>
        <w:lang w:val="lt-LT" w:eastAsia="en-US" w:bidi="ar-SA"/>
      </w:rPr>
    </w:lvl>
    <w:lvl w:ilvl="5" w:tplc="403EFB82">
      <w:numFmt w:val="bullet"/>
      <w:lvlText w:val="•"/>
      <w:lvlJc w:val="left"/>
      <w:pPr>
        <w:ind w:left="5031" w:hanging="305"/>
      </w:pPr>
      <w:rPr>
        <w:rFonts w:hint="default"/>
        <w:lang w:val="lt-LT" w:eastAsia="en-US" w:bidi="ar-SA"/>
      </w:rPr>
    </w:lvl>
    <w:lvl w:ilvl="6" w:tplc="675A60D2">
      <w:numFmt w:val="bullet"/>
      <w:lvlText w:val="•"/>
      <w:lvlJc w:val="left"/>
      <w:pPr>
        <w:ind w:left="6009" w:hanging="305"/>
      </w:pPr>
      <w:rPr>
        <w:rFonts w:hint="default"/>
        <w:lang w:val="lt-LT" w:eastAsia="en-US" w:bidi="ar-SA"/>
      </w:rPr>
    </w:lvl>
    <w:lvl w:ilvl="7" w:tplc="D9703C2E">
      <w:numFmt w:val="bullet"/>
      <w:lvlText w:val="•"/>
      <w:lvlJc w:val="left"/>
      <w:pPr>
        <w:ind w:left="6987" w:hanging="305"/>
      </w:pPr>
      <w:rPr>
        <w:rFonts w:hint="default"/>
        <w:lang w:val="lt-LT" w:eastAsia="en-US" w:bidi="ar-SA"/>
      </w:rPr>
    </w:lvl>
    <w:lvl w:ilvl="8" w:tplc="1EB21DA8">
      <w:numFmt w:val="bullet"/>
      <w:lvlText w:val="•"/>
      <w:lvlJc w:val="left"/>
      <w:pPr>
        <w:ind w:left="7965" w:hanging="305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2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66"/>
    <w:rsid w:val="00033514"/>
    <w:rsid w:val="000A0993"/>
    <w:rsid w:val="000F79E0"/>
    <w:rsid w:val="00182E5C"/>
    <w:rsid w:val="001B34A0"/>
    <w:rsid w:val="0021017B"/>
    <w:rsid w:val="00237D5B"/>
    <w:rsid w:val="002861BF"/>
    <w:rsid w:val="00336966"/>
    <w:rsid w:val="004239F3"/>
    <w:rsid w:val="004530F8"/>
    <w:rsid w:val="00534FA1"/>
    <w:rsid w:val="00640261"/>
    <w:rsid w:val="00692734"/>
    <w:rsid w:val="00696B56"/>
    <w:rsid w:val="007E2B4C"/>
    <w:rsid w:val="00846993"/>
    <w:rsid w:val="008A1318"/>
    <w:rsid w:val="00962284"/>
    <w:rsid w:val="00A80A85"/>
    <w:rsid w:val="00A96F91"/>
    <w:rsid w:val="00AD7F50"/>
    <w:rsid w:val="00B00936"/>
    <w:rsid w:val="00C33280"/>
    <w:rsid w:val="00C40E93"/>
    <w:rsid w:val="00C77887"/>
    <w:rsid w:val="00D261E7"/>
    <w:rsid w:val="00DF2F2A"/>
    <w:rsid w:val="00E60597"/>
    <w:rsid w:val="00E61664"/>
    <w:rsid w:val="00EB74BD"/>
    <w:rsid w:val="00F430FB"/>
    <w:rsid w:val="00F7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FBB1"/>
  <w15:chartTrackingRefBased/>
  <w15:docId w15:val="{8C186FF9-798E-4D41-99D2-BC590FF7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336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1"/>
    <w:qFormat/>
    <w:rsid w:val="00336966"/>
    <w:pPr>
      <w:ind w:left="1034" w:hanging="720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861BF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3369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336966"/>
    <w:pPr>
      <w:ind w:firstLine="1080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36966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336966"/>
    <w:pPr>
      <w:ind w:firstLine="1080"/>
      <w:jc w:val="both"/>
    </w:pPr>
  </w:style>
  <w:style w:type="paragraph" w:styleId="prastasiniatinklio">
    <w:name w:val="Normal (Web)"/>
    <w:basedOn w:val="prastasis"/>
    <w:uiPriority w:val="99"/>
    <w:unhideWhenUsed/>
    <w:rsid w:val="00E616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2861B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Grietas">
    <w:name w:val="Strong"/>
    <w:uiPriority w:val="22"/>
    <w:qFormat/>
    <w:rsid w:val="00286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3</cp:revision>
  <dcterms:created xsi:type="dcterms:W3CDTF">2025-11-17T07:13:00Z</dcterms:created>
  <dcterms:modified xsi:type="dcterms:W3CDTF">2025-11-17T07:16:00Z</dcterms:modified>
</cp:coreProperties>
</file>