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CE3" w:rsidRPr="00EC522D" w:rsidRDefault="00B53938" w:rsidP="00EC522D">
      <w:pPr>
        <w:tabs>
          <w:tab w:val="left" w:pos="1247"/>
        </w:tabs>
        <w:spacing w:after="0" w:line="240" w:lineRule="auto"/>
        <w:ind w:firstLine="5670"/>
        <w:rPr>
          <w:rFonts w:ascii="Times New Roman" w:eastAsia="Times New Roman" w:hAnsi="Times New Roman" w:cs="Times New Roman"/>
          <w:sz w:val="24"/>
          <w:szCs w:val="24"/>
        </w:rPr>
      </w:pPr>
      <w:r w:rsidRPr="00EC522D">
        <w:rPr>
          <w:rFonts w:ascii="Times New Roman" w:eastAsia="Times New Roman" w:hAnsi="Times New Roman" w:cs="Times New Roman"/>
          <w:sz w:val="24"/>
          <w:szCs w:val="24"/>
        </w:rPr>
        <w:t>PATVIRTINTA</w:t>
      </w:r>
    </w:p>
    <w:p w:rsidR="00C80CE3" w:rsidRPr="00EC522D" w:rsidRDefault="00C80CE3" w:rsidP="00EC522D">
      <w:pPr>
        <w:tabs>
          <w:tab w:val="left" w:pos="1247"/>
        </w:tabs>
        <w:spacing w:after="0" w:line="240" w:lineRule="auto"/>
        <w:ind w:firstLine="5670"/>
        <w:rPr>
          <w:rFonts w:ascii="Times New Roman" w:eastAsia="Times New Roman" w:hAnsi="Times New Roman" w:cs="Times New Roman"/>
          <w:sz w:val="24"/>
          <w:szCs w:val="24"/>
        </w:rPr>
      </w:pPr>
      <w:r w:rsidRPr="00EC522D">
        <w:rPr>
          <w:rFonts w:ascii="Times New Roman" w:eastAsia="Times New Roman" w:hAnsi="Times New Roman" w:cs="Times New Roman"/>
          <w:sz w:val="24"/>
          <w:szCs w:val="24"/>
        </w:rPr>
        <w:t>Jonavos „Neries“ pagrindinės mokyklos</w:t>
      </w:r>
    </w:p>
    <w:p w:rsidR="00C80CE3" w:rsidRPr="00EC522D" w:rsidRDefault="00C80CE3" w:rsidP="00EC522D">
      <w:pPr>
        <w:tabs>
          <w:tab w:val="left" w:pos="1247"/>
        </w:tabs>
        <w:spacing w:after="0" w:line="240" w:lineRule="auto"/>
        <w:ind w:firstLine="5670"/>
        <w:rPr>
          <w:rFonts w:ascii="Times New Roman" w:eastAsia="Times New Roman" w:hAnsi="Times New Roman" w:cs="Times New Roman"/>
          <w:sz w:val="24"/>
          <w:szCs w:val="24"/>
        </w:rPr>
      </w:pPr>
      <w:r w:rsidRPr="00EC522D">
        <w:rPr>
          <w:rFonts w:ascii="Times New Roman" w:eastAsia="Times New Roman" w:hAnsi="Times New Roman" w:cs="Times New Roman"/>
          <w:sz w:val="24"/>
          <w:szCs w:val="24"/>
        </w:rPr>
        <w:t>direktorės 20</w:t>
      </w:r>
      <w:r w:rsidR="00155E1F" w:rsidRPr="00EC522D">
        <w:rPr>
          <w:rFonts w:ascii="Times New Roman" w:eastAsia="Times New Roman" w:hAnsi="Times New Roman" w:cs="Times New Roman"/>
          <w:sz w:val="24"/>
          <w:szCs w:val="24"/>
        </w:rPr>
        <w:t>25</w:t>
      </w:r>
      <w:r w:rsidRPr="00EC522D">
        <w:rPr>
          <w:rFonts w:ascii="Times New Roman" w:eastAsia="Times New Roman" w:hAnsi="Times New Roman" w:cs="Times New Roman"/>
          <w:sz w:val="24"/>
          <w:szCs w:val="24"/>
        </w:rPr>
        <w:t xml:space="preserve"> m. </w:t>
      </w:r>
      <w:r w:rsidR="00155E1F" w:rsidRPr="00EC522D">
        <w:rPr>
          <w:rFonts w:ascii="Times New Roman" w:eastAsia="Times New Roman" w:hAnsi="Times New Roman" w:cs="Times New Roman"/>
          <w:sz w:val="24"/>
          <w:szCs w:val="24"/>
        </w:rPr>
        <w:t>liepos 16</w:t>
      </w:r>
      <w:r w:rsidRPr="00EC522D">
        <w:rPr>
          <w:rFonts w:ascii="Times New Roman" w:eastAsia="Times New Roman" w:hAnsi="Times New Roman" w:cs="Times New Roman"/>
          <w:sz w:val="24"/>
          <w:szCs w:val="24"/>
        </w:rPr>
        <w:t xml:space="preserve"> d.</w:t>
      </w:r>
    </w:p>
    <w:p w:rsidR="00C80CE3" w:rsidRPr="00EC522D" w:rsidRDefault="00C80CE3" w:rsidP="00EC522D">
      <w:pPr>
        <w:tabs>
          <w:tab w:val="left" w:pos="1247"/>
        </w:tabs>
        <w:spacing w:after="0" w:line="240" w:lineRule="auto"/>
        <w:ind w:firstLine="5670"/>
        <w:rPr>
          <w:rFonts w:ascii="Times New Roman" w:eastAsia="Times New Roman" w:hAnsi="Times New Roman" w:cs="Times New Roman"/>
          <w:sz w:val="24"/>
          <w:szCs w:val="24"/>
        </w:rPr>
      </w:pPr>
      <w:r w:rsidRPr="00EC522D">
        <w:rPr>
          <w:rFonts w:ascii="Times New Roman" w:eastAsia="Times New Roman" w:hAnsi="Times New Roman" w:cs="Times New Roman"/>
          <w:sz w:val="24"/>
          <w:szCs w:val="24"/>
        </w:rPr>
        <w:t xml:space="preserve">įsakymu Nr. </w:t>
      </w:r>
      <w:r w:rsidR="00EA57F8" w:rsidRPr="00EC522D">
        <w:rPr>
          <w:rFonts w:ascii="Times New Roman" w:eastAsia="Times New Roman" w:hAnsi="Times New Roman" w:cs="Times New Roman"/>
          <w:sz w:val="24"/>
          <w:szCs w:val="24"/>
        </w:rPr>
        <w:t>V-</w:t>
      </w:r>
      <w:r w:rsidR="00EC522D" w:rsidRPr="00EC522D">
        <w:rPr>
          <w:rFonts w:ascii="Times New Roman" w:eastAsia="Times New Roman" w:hAnsi="Times New Roman" w:cs="Times New Roman"/>
          <w:sz w:val="24"/>
          <w:szCs w:val="24"/>
        </w:rPr>
        <w:t>113</w:t>
      </w:r>
    </w:p>
    <w:p w:rsidR="00B53938" w:rsidRPr="00EC522D" w:rsidRDefault="00B53938" w:rsidP="00EC522D">
      <w:pPr>
        <w:tabs>
          <w:tab w:val="left" w:pos="1247"/>
        </w:tabs>
        <w:spacing w:after="0" w:line="360" w:lineRule="auto"/>
        <w:rPr>
          <w:rFonts w:ascii="Times New Roman" w:eastAsia="Times New Roman" w:hAnsi="Times New Roman" w:cs="Times New Roman"/>
          <w:sz w:val="24"/>
          <w:szCs w:val="24"/>
        </w:rPr>
      </w:pPr>
      <w:r w:rsidRPr="00EC522D">
        <w:rPr>
          <w:rFonts w:ascii="Times New Roman" w:eastAsia="Times New Roman" w:hAnsi="Times New Roman" w:cs="Times New Roman"/>
          <w:sz w:val="24"/>
          <w:szCs w:val="24"/>
        </w:rPr>
        <w:tab/>
      </w:r>
      <w:r w:rsidRPr="00EC522D">
        <w:rPr>
          <w:rFonts w:ascii="Times New Roman" w:eastAsia="Times New Roman" w:hAnsi="Times New Roman" w:cs="Times New Roman"/>
          <w:sz w:val="24"/>
          <w:szCs w:val="24"/>
        </w:rPr>
        <w:tab/>
      </w:r>
      <w:r w:rsidRPr="00EC522D">
        <w:rPr>
          <w:rFonts w:ascii="Times New Roman" w:eastAsia="Times New Roman" w:hAnsi="Times New Roman" w:cs="Times New Roman"/>
          <w:sz w:val="24"/>
          <w:szCs w:val="24"/>
        </w:rPr>
        <w:tab/>
      </w:r>
      <w:r w:rsidRPr="00EC522D">
        <w:rPr>
          <w:rFonts w:ascii="Times New Roman" w:eastAsia="Times New Roman" w:hAnsi="Times New Roman" w:cs="Times New Roman"/>
          <w:sz w:val="24"/>
          <w:szCs w:val="24"/>
        </w:rPr>
        <w:tab/>
      </w:r>
      <w:r w:rsidRPr="00EC522D">
        <w:rPr>
          <w:rFonts w:ascii="Times New Roman" w:eastAsia="Times New Roman" w:hAnsi="Times New Roman" w:cs="Times New Roman"/>
          <w:sz w:val="24"/>
          <w:szCs w:val="24"/>
        </w:rPr>
        <w:tab/>
      </w:r>
      <w:r w:rsidRPr="00EC522D">
        <w:rPr>
          <w:rFonts w:ascii="Times New Roman" w:eastAsia="Times New Roman" w:hAnsi="Times New Roman" w:cs="Times New Roman"/>
          <w:sz w:val="24"/>
          <w:szCs w:val="24"/>
        </w:rPr>
        <w:tab/>
      </w:r>
    </w:p>
    <w:p w:rsidR="00B53938" w:rsidRPr="00C80CE3" w:rsidRDefault="00D30CA1" w:rsidP="00EC522D">
      <w:pPr>
        <w:spacing w:after="0" w:line="360" w:lineRule="auto"/>
        <w:jc w:val="center"/>
        <w:rPr>
          <w:rFonts w:ascii="Times New Roman" w:hAnsi="Times New Roman" w:cs="Times New Roman"/>
          <w:b/>
          <w:sz w:val="24"/>
          <w:szCs w:val="24"/>
        </w:rPr>
      </w:pPr>
      <w:r w:rsidRPr="00C80CE3">
        <w:rPr>
          <w:rFonts w:ascii="Times New Roman" w:hAnsi="Times New Roman" w:cs="Times New Roman"/>
          <w:b/>
          <w:sz w:val="24"/>
          <w:szCs w:val="24"/>
        </w:rPr>
        <w:t>JONAVOS ,,NERIES“ PAGRINDINĖS MOKYKLOS</w:t>
      </w:r>
    </w:p>
    <w:p w:rsidR="00D30CA1" w:rsidRDefault="00D30CA1" w:rsidP="00EC522D">
      <w:pPr>
        <w:spacing w:after="0" w:line="360" w:lineRule="auto"/>
        <w:jc w:val="center"/>
        <w:rPr>
          <w:rFonts w:ascii="Times New Roman" w:hAnsi="Times New Roman" w:cs="Times New Roman"/>
          <w:b/>
          <w:sz w:val="24"/>
          <w:szCs w:val="24"/>
        </w:rPr>
      </w:pPr>
      <w:r w:rsidRPr="00C80CE3">
        <w:rPr>
          <w:rFonts w:ascii="Times New Roman" w:hAnsi="Times New Roman" w:cs="Times New Roman"/>
          <w:b/>
          <w:sz w:val="24"/>
          <w:szCs w:val="24"/>
        </w:rPr>
        <w:t xml:space="preserve">VAIKO </w:t>
      </w:r>
      <w:r w:rsidR="00A762C6" w:rsidRPr="00C80CE3">
        <w:rPr>
          <w:rFonts w:ascii="Times New Roman" w:hAnsi="Times New Roman" w:cs="Times New Roman"/>
          <w:b/>
          <w:sz w:val="24"/>
          <w:szCs w:val="24"/>
        </w:rPr>
        <w:t>MINIMALIOS PRIEŽIŪROS PRIEMONIŲ VYKDYMO TVARKA</w:t>
      </w:r>
    </w:p>
    <w:p w:rsidR="00C80CE3" w:rsidRPr="00EC522D" w:rsidRDefault="00C80CE3" w:rsidP="00EC522D">
      <w:pPr>
        <w:spacing w:after="0" w:line="360" w:lineRule="auto"/>
        <w:jc w:val="center"/>
        <w:rPr>
          <w:rFonts w:ascii="Times New Roman" w:hAnsi="Times New Roman" w:cs="Times New Roman"/>
          <w:b/>
          <w:sz w:val="16"/>
          <w:szCs w:val="16"/>
        </w:rPr>
      </w:pPr>
    </w:p>
    <w:p w:rsidR="00905319" w:rsidRDefault="00D30CA1" w:rsidP="00EC522D">
      <w:pPr>
        <w:spacing w:after="0" w:line="360" w:lineRule="auto"/>
        <w:jc w:val="center"/>
        <w:rPr>
          <w:rFonts w:ascii="Times New Roman" w:hAnsi="Times New Roman" w:cs="Times New Roman"/>
          <w:b/>
          <w:sz w:val="24"/>
          <w:szCs w:val="24"/>
        </w:rPr>
      </w:pPr>
      <w:r w:rsidRPr="00C80CE3">
        <w:rPr>
          <w:rFonts w:ascii="Times New Roman" w:hAnsi="Times New Roman" w:cs="Times New Roman"/>
          <w:b/>
          <w:sz w:val="24"/>
          <w:szCs w:val="24"/>
        </w:rPr>
        <w:t xml:space="preserve">I. </w:t>
      </w:r>
      <w:r w:rsidR="00A762C6" w:rsidRPr="00C80CE3">
        <w:rPr>
          <w:rFonts w:ascii="Times New Roman" w:hAnsi="Times New Roman" w:cs="Times New Roman"/>
          <w:b/>
          <w:sz w:val="24"/>
          <w:szCs w:val="24"/>
        </w:rPr>
        <w:t>BENDRO</w:t>
      </w:r>
      <w:r w:rsidR="00013E5A">
        <w:rPr>
          <w:rFonts w:ascii="Times New Roman" w:hAnsi="Times New Roman" w:cs="Times New Roman"/>
          <w:b/>
          <w:sz w:val="24"/>
          <w:szCs w:val="24"/>
        </w:rPr>
        <w:t>SIOS NUOSTATOS</w:t>
      </w:r>
    </w:p>
    <w:p w:rsidR="00C80CE3" w:rsidRPr="00EC522D" w:rsidRDefault="00C80CE3" w:rsidP="00EC522D">
      <w:pPr>
        <w:spacing w:after="0" w:line="360" w:lineRule="auto"/>
        <w:jc w:val="center"/>
        <w:rPr>
          <w:rFonts w:ascii="Times New Roman" w:hAnsi="Times New Roman" w:cs="Times New Roman"/>
          <w:b/>
          <w:sz w:val="16"/>
          <w:szCs w:val="16"/>
        </w:rPr>
      </w:pPr>
    </w:p>
    <w:p w:rsidR="00EE3C21" w:rsidRPr="00155E1F" w:rsidRDefault="00EE3C21" w:rsidP="00EC522D">
      <w:pPr>
        <w:pStyle w:val="Sraopastraipa"/>
        <w:numPr>
          <w:ilvl w:val="0"/>
          <w:numId w:val="21"/>
        </w:numPr>
        <w:tabs>
          <w:tab w:val="left" w:pos="1418"/>
        </w:tabs>
        <w:spacing w:after="0" w:line="360" w:lineRule="auto"/>
        <w:ind w:left="0" w:firstLine="1134"/>
        <w:jc w:val="both"/>
        <w:rPr>
          <w:rFonts w:ascii="Times New Roman" w:eastAsia="MS Mincho" w:hAnsi="Times New Roman" w:cs="Times New Roman"/>
          <w:iCs/>
          <w:sz w:val="24"/>
          <w:szCs w:val="24"/>
        </w:rPr>
      </w:pPr>
      <w:r w:rsidRPr="00155E1F">
        <w:rPr>
          <w:rFonts w:ascii="Times New Roman" w:hAnsi="Times New Roman" w:cs="Times New Roman"/>
          <w:sz w:val="24"/>
          <w:szCs w:val="24"/>
        </w:rPr>
        <w:t xml:space="preserve">Vaiko minimalios priežiūros priemonių tvarka parengta vadovaujantis </w:t>
      </w:r>
      <w:r w:rsidRPr="00155E1F">
        <w:rPr>
          <w:rFonts w:ascii="Times New Roman" w:hAnsi="Times New Roman" w:cs="Times New Roman"/>
          <w:color w:val="000000"/>
          <w:sz w:val="24"/>
          <w:szCs w:val="24"/>
        </w:rPr>
        <w:t>Lietuvos Respublikos vaiko minimalios ir vidutinės priežiūros įstatymo pakeitimo įstatymu (2010 m. gruodžio 14 d. Nr. XI-1232).</w:t>
      </w:r>
      <w:r w:rsidRPr="00155E1F">
        <w:rPr>
          <w:rFonts w:ascii="Times New Roman" w:eastAsia="MS Mincho" w:hAnsi="Times New Roman" w:cs="Times New Roman"/>
          <w:iCs/>
          <w:sz w:val="24"/>
          <w:szCs w:val="24"/>
        </w:rPr>
        <w:t xml:space="preserve"> Nr. </w:t>
      </w:r>
      <w:hyperlink r:id="rId8" w:history="1">
        <w:r w:rsidRPr="00EC522D">
          <w:rPr>
            <w:rFonts w:ascii="Times New Roman" w:eastAsia="MS Mincho" w:hAnsi="Times New Roman" w:cs="Times New Roman"/>
            <w:iCs/>
            <w:sz w:val="24"/>
            <w:szCs w:val="24"/>
          </w:rPr>
          <w:t>XIV-1837</w:t>
        </w:r>
      </w:hyperlink>
      <w:r w:rsidRPr="00EC522D">
        <w:rPr>
          <w:rFonts w:ascii="Times New Roman" w:eastAsia="MS Mincho" w:hAnsi="Times New Roman" w:cs="Times New Roman"/>
          <w:iCs/>
          <w:sz w:val="24"/>
          <w:szCs w:val="24"/>
        </w:rPr>
        <w:t>, 2</w:t>
      </w:r>
      <w:r w:rsidRPr="00155E1F">
        <w:rPr>
          <w:rFonts w:ascii="Times New Roman" w:eastAsia="MS Mincho" w:hAnsi="Times New Roman" w:cs="Times New Roman"/>
          <w:iCs/>
          <w:sz w:val="24"/>
          <w:szCs w:val="24"/>
        </w:rPr>
        <w:t>023-03-28, paskelbta TAR 2023-03-30, i. k.</w:t>
      </w:r>
      <w:r w:rsidR="00644CF5">
        <w:rPr>
          <w:rFonts w:ascii="Times New Roman" w:eastAsia="MS Mincho" w:hAnsi="Times New Roman" w:cs="Times New Roman"/>
          <w:iCs/>
          <w:sz w:val="24"/>
          <w:szCs w:val="24"/>
        </w:rPr>
        <w:t xml:space="preserve"> </w:t>
      </w:r>
      <w:bookmarkStart w:id="0" w:name="_GoBack"/>
      <w:bookmarkEnd w:id="0"/>
      <w:r w:rsidRPr="00155E1F">
        <w:rPr>
          <w:rFonts w:ascii="Times New Roman" w:eastAsia="MS Mincho" w:hAnsi="Times New Roman" w:cs="Times New Roman"/>
          <w:iCs/>
          <w:sz w:val="24"/>
          <w:szCs w:val="24"/>
        </w:rPr>
        <w:t>2023-05879 Lietuvos Respublikos vaiko minimalios ir vidutinės priežiūros įstatymo Nr. X-1238 2, 7, 11, 12, 15, 16, 17, 18, 21, 22, 23, 24, 28, 29, 30 ir 31 straipsnių pakeitimo įstatymas)</w:t>
      </w:r>
      <w:r w:rsidR="00155E1F">
        <w:rPr>
          <w:rFonts w:ascii="Times New Roman" w:eastAsia="MS Mincho" w:hAnsi="Times New Roman" w:cs="Times New Roman"/>
          <w:iCs/>
          <w:sz w:val="24"/>
          <w:szCs w:val="24"/>
        </w:rPr>
        <w:t>.</w:t>
      </w:r>
    </w:p>
    <w:p w:rsidR="00C80CE3" w:rsidRPr="00C80CE3" w:rsidRDefault="00D30CA1" w:rsidP="00EC522D">
      <w:pPr>
        <w:pStyle w:val="Sraopastraipa"/>
        <w:numPr>
          <w:ilvl w:val="0"/>
          <w:numId w:val="21"/>
        </w:numPr>
        <w:tabs>
          <w:tab w:val="left" w:pos="1418"/>
        </w:tabs>
        <w:spacing w:after="0" w:line="360" w:lineRule="auto"/>
        <w:ind w:left="0" w:firstLine="1134"/>
        <w:jc w:val="both"/>
        <w:rPr>
          <w:rFonts w:ascii="Times New Roman" w:hAnsi="Times New Roman" w:cs="Times New Roman"/>
          <w:color w:val="000000"/>
          <w:sz w:val="24"/>
          <w:szCs w:val="24"/>
        </w:rPr>
      </w:pPr>
      <w:r w:rsidRPr="00C80CE3">
        <w:rPr>
          <w:rFonts w:ascii="Times New Roman" w:hAnsi="Times New Roman" w:cs="Times New Roman"/>
          <w:sz w:val="24"/>
          <w:szCs w:val="24"/>
        </w:rPr>
        <w:t>Vaiko minimalios priežiūros priemonių vykdymo tikslas – padėti vaikui įveikti susiformavusį ydingą elgesį, išsiugdyti prasmingo individualaus ir visuomeninio gyvenimo sampratas.</w:t>
      </w:r>
    </w:p>
    <w:p w:rsidR="00C80CE3" w:rsidRPr="00C80CE3" w:rsidRDefault="00D30CA1" w:rsidP="00EC522D">
      <w:pPr>
        <w:pStyle w:val="Sraopastraipa"/>
        <w:numPr>
          <w:ilvl w:val="0"/>
          <w:numId w:val="21"/>
        </w:numPr>
        <w:tabs>
          <w:tab w:val="left" w:pos="1418"/>
        </w:tabs>
        <w:spacing w:after="0" w:line="360" w:lineRule="auto"/>
        <w:ind w:left="0" w:firstLine="1134"/>
        <w:jc w:val="both"/>
        <w:rPr>
          <w:rFonts w:ascii="Times New Roman" w:hAnsi="Times New Roman" w:cs="Times New Roman"/>
          <w:color w:val="000000"/>
          <w:sz w:val="24"/>
          <w:szCs w:val="24"/>
        </w:rPr>
      </w:pPr>
      <w:r w:rsidRPr="00C80CE3">
        <w:rPr>
          <w:rFonts w:ascii="Times New Roman" w:hAnsi="Times New Roman" w:cs="Times New Roman"/>
          <w:sz w:val="24"/>
          <w:szCs w:val="24"/>
        </w:rPr>
        <w:t>3. Vaiko minimalios priežiūros uždaviniai:</w:t>
      </w:r>
    </w:p>
    <w:p w:rsidR="00C80CE3" w:rsidRDefault="00D30CA1" w:rsidP="00EC522D">
      <w:pPr>
        <w:pStyle w:val="Sraopastraipa"/>
        <w:numPr>
          <w:ilvl w:val="1"/>
          <w:numId w:val="21"/>
        </w:numPr>
        <w:tabs>
          <w:tab w:val="left" w:pos="1134"/>
          <w:tab w:val="left" w:pos="1418"/>
          <w:tab w:val="left" w:pos="1701"/>
        </w:tabs>
        <w:spacing w:after="0" w:line="360" w:lineRule="auto"/>
        <w:ind w:left="0" w:firstLine="1134"/>
        <w:jc w:val="both"/>
        <w:rPr>
          <w:rFonts w:ascii="Times New Roman" w:hAnsi="Times New Roman" w:cs="Times New Roman"/>
          <w:sz w:val="24"/>
          <w:szCs w:val="24"/>
        </w:rPr>
      </w:pPr>
      <w:r w:rsidRPr="00C80CE3">
        <w:rPr>
          <w:rFonts w:ascii="Times New Roman" w:hAnsi="Times New Roman" w:cs="Times New Roman"/>
          <w:sz w:val="24"/>
          <w:szCs w:val="24"/>
        </w:rPr>
        <w:t>padėti vaikui pasiekti teigiamų elgesio pokyčių, ugdyti (ugdytis) atsparumą neigiamai socialinei aplinkai, taip pat padėti pasiruošti savarankiškam gyvenimui, teikiant jam kvalifikuotą švietimo ar kitą pagalbą ir kitas paslaugas;</w:t>
      </w:r>
    </w:p>
    <w:p w:rsidR="00C80CE3" w:rsidRPr="00C80CE3" w:rsidRDefault="00D30CA1" w:rsidP="00EC522D">
      <w:pPr>
        <w:pStyle w:val="Sraopastraipa"/>
        <w:numPr>
          <w:ilvl w:val="1"/>
          <w:numId w:val="21"/>
        </w:numPr>
        <w:tabs>
          <w:tab w:val="left" w:pos="1134"/>
          <w:tab w:val="left" w:pos="1418"/>
          <w:tab w:val="left" w:pos="1701"/>
        </w:tabs>
        <w:spacing w:after="0" w:line="360" w:lineRule="auto"/>
        <w:ind w:left="0" w:firstLine="1134"/>
        <w:jc w:val="both"/>
        <w:rPr>
          <w:rFonts w:ascii="Times New Roman" w:hAnsi="Times New Roman" w:cs="Times New Roman"/>
          <w:sz w:val="24"/>
          <w:szCs w:val="24"/>
        </w:rPr>
      </w:pPr>
      <w:r w:rsidRPr="00C80CE3">
        <w:rPr>
          <w:rFonts w:ascii="Times New Roman" w:hAnsi="Times New Roman" w:cs="Times New Roman"/>
          <w:iCs/>
          <w:sz w:val="24"/>
          <w:szCs w:val="24"/>
        </w:rPr>
        <w:t>sudaryti vaikui palankias pozityviosios socializacijos, resocializacijos ir ugdymo (ugdymosi) sąlygas;</w:t>
      </w:r>
    </w:p>
    <w:p w:rsidR="00C80CE3" w:rsidRDefault="00D30CA1" w:rsidP="00EC522D">
      <w:pPr>
        <w:pStyle w:val="Sraopastraipa"/>
        <w:numPr>
          <w:ilvl w:val="1"/>
          <w:numId w:val="21"/>
        </w:numPr>
        <w:tabs>
          <w:tab w:val="left" w:pos="1134"/>
          <w:tab w:val="left" w:pos="1418"/>
          <w:tab w:val="left" w:pos="1701"/>
        </w:tabs>
        <w:spacing w:after="0" w:line="360" w:lineRule="auto"/>
        <w:ind w:left="0" w:firstLine="1134"/>
        <w:jc w:val="both"/>
        <w:rPr>
          <w:rFonts w:ascii="Times New Roman" w:hAnsi="Times New Roman" w:cs="Times New Roman"/>
          <w:sz w:val="24"/>
          <w:szCs w:val="24"/>
        </w:rPr>
      </w:pPr>
      <w:r w:rsidRPr="00C80CE3">
        <w:rPr>
          <w:rFonts w:ascii="Times New Roman" w:hAnsi="Times New Roman" w:cs="Times New Roman"/>
          <w:sz w:val="24"/>
          <w:szCs w:val="24"/>
        </w:rPr>
        <w:t>ugdyti vaiko gyvenimo įgūdžius, asmenybės tapatumo ir priklausymo bendruomenei jausmą, atsakomybės už savo poelgius supratimą, pagarbą žmogaus teisėms ir laisvėms;</w:t>
      </w:r>
    </w:p>
    <w:p w:rsidR="00B521A3" w:rsidRDefault="00D30CA1" w:rsidP="00EC522D">
      <w:pPr>
        <w:pStyle w:val="Sraopastraipa"/>
        <w:numPr>
          <w:ilvl w:val="1"/>
          <w:numId w:val="21"/>
        </w:numPr>
        <w:tabs>
          <w:tab w:val="left" w:pos="1134"/>
          <w:tab w:val="left" w:pos="1418"/>
          <w:tab w:val="left" w:pos="1701"/>
        </w:tabs>
        <w:spacing w:after="0" w:line="360" w:lineRule="auto"/>
        <w:ind w:left="0" w:firstLine="1134"/>
        <w:jc w:val="both"/>
        <w:rPr>
          <w:rFonts w:ascii="Times New Roman" w:hAnsi="Times New Roman" w:cs="Times New Roman"/>
          <w:sz w:val="24"/>
          <w:szCs w:val="24"/>
        </w:rPr>
      </w:pPr>
      <w:r w:rsidRPr="00C80CE3">
        <w:rPr>
          <w:rFonts w:ascii="Times New Roman" w:hAnsi="Times New Roman" w:cs="Times New Roman"/>
          <w:sz w:val="24"/>
          <w:szCs w:val="24"/>
        </w:rPr>
        <w:t>palaikyti ir stiprinti vaiko ryšius su jo</w:t>
      </w:r>
      <w:r w:rsidRPr="00C80CE3">
        <w:rPr>
          <w:rFonts w:ascii="Times New Roman" w:hAnsi="Times New Roman" w:cs="Times New Roman"/>
          <w:i/>
          <w:sz w:val="24"/>
          <w:szCs w:val="24"/>
        </w:rPr>
        <w:t xml:space="preserve"> </w:t>
      </w:r>
      <w:r w:rsidRPr="00C80CE3">
        <w:rPr>
          <w:rFonts w:ascii="Times New Roman" w:hAnsi="Times New Roman" w:cs="Times New Roman"/>
          <w:sz w:val="24"/>
          <w:szCs w:val="24"/>
        </w:rPr>
        <w:t>vystymuisi palankia aplinka.</w:t>
      </w:r>
    </w:p>
    <w:p w:rsidR="00B521A3" w:rsidRPr="00EE3C21" w:rsidRDefault="00905319" w:rsidP="00EC522D">
      <w:pPr>
        <w:pStyle w:val="Sraopastraipa"/>
        <w:numPr>
          <w:ilvl w:val="0"/>
          <w:numId w:val="21"/>
        </w:numPr>
        <w:tabs>
          <w:tab w:val="left" w:pos="1134"/>
          <w:tab w:val="left" w:pos="1418"/>
          <w:tab w:val="left" w:pos="1701"/>
        </w:tabs>
        <w:spacing w:after="0" w:line="360" w:lineRule="auto"/>
        <w:jc w:val="both"/>
        <w:rPr>
          <w:rFonts w:ascii="Times New Roman" w:hAnsi="Times New Roman" w:cs="Times New Roman"/>
          <w:sz w:val="24"/>
          <w:szCs w:val="24"/>
        </w:rPr>
      </w:pPr>
      <w:r w:rsidRPr="00EE3C21">
        <w:rPr>
          <w:rFonts w:ascii="Times New Roman" w:eastAsia="Times New Roman" w:hAnsi="Times New Roman" w:cs="Times New Roman"/>
          <w:sz w:val="24"/>
          <w:szCs w:val="24"/>
        </w:rPr>
        <w:t>Vaiko minimali priežiūra grindžiama šiais principais:</w:t>
      </w:r>
    </w:p>
    <w:p w:rsidR="00B521A3" w:rsidRPr="00B521A3" w:rsidRDefault="00AC5619" w:rsidP="00EC522D">
      <w:pPr>
        <w:pStyle w:val="Sraopastraipa"/>
        <w:numPr>
          <w:ilvl w:val="1"/>
          <w:numId w:val="21"/>
        </w:numPr>
        <w:tabs>
          <w:tab w:val="left" w:pos="0"/>
          <w:tab w:val="left" w:pos="1134"/>
          <w:tab w:val="left" w:pos="1418"/>
          <w:tab w:val="left" w:pos="1701"/>
        </w:tabs>
        <w:spacing w:after="0" w:line="360" w:lineRule="auto"/>
        <w:ind w:left="0" w:firstLine="1134"/>
        <w:jc w:val="both"/>
        <w:rPr>
          <w:rFonts w:ascii="Times New Roman" w:hAnsi="Times New Roman" w:cs="Times New Roman"/>
          <w:sz w:val="24"/>
          <w:szCs w:val="24"/>
        </w:rPr>
      </w:pPr>
      <w:r w:rsidRPr="00EE3C21">
        <w:rPr>
          <w:rFonts w:ascii="Times New Roman" w:hAnsi="Times New Roman" w:cs="Times New Roman"/>
          <w:color w:val="000000"/>
          <w:sz w:val="24"/>
          <w:szCs w:val="24"/>
          <w:lang w:eastAsia="lt-LT"/>
        </w:rPr>
        <w:t>geriausių vaiko interesų prioritetiškumo</w:t>
      </w:r>
      <w:r w:rsidR="00905319" w:rsidRPr="00EE3C21">
        <w:rPr>
          <w:rFonts w:ascii="Times New Roman" w:eastAsia="Times New Roman" w:hAnsi="Times New Roman" w:cs="Times New Roman"/>
          <w:sz w:val="24"/>
          <w:szCs w:val="24"/>
        </w:rPr>
        <w:t>. Vaikui turi būti teikiama tokia apsauga, kokios reikia jo gerovei, ir tam tikslui turi būti imamasi visų priemonių</w:t>
      </w:r>
      <w:r w:rsidR="00905319" w:rsidRPr="00B521A3">
        <w:rPr>
          <w:rFonts w:ascii="Times New Roman" w:eastAsia="Times New Roman" w:hAnsi="Times New Roman" w:cs="Times New Roman"/>
          <w:sz w:val="24"/>
          <w:szCs w:val="24"/>
        </w:rPr>
        <w:t>;</w:t>
      </w:r>
    </w:p>
    <w:p w:rsidR="00B521A3" w:rsidRPr="00B521A3" w:rsidRDefault="00905319" w:rsidP="00EC522D">
      <w:pPr>
        <w:pStyle w:val="Sraopastraipa"/>
        <w:numPr>
          <w:ilvl w:val="1"/>
          <w:numId w:val="21"/>
        </w:numPr>
        <w:tabs>
          <w:tab w:val="left" w:pos="0"/>
          <w:tab w:val="left" w:pos="1134"/>
          <w:tab w:val="left" w:pos="1418"/>
          <w:tab w:val="left" w:pos="1701"/>
        </w:tabs>
        <w:spacing w:after="0" w:line="360" w:lineRule="auto"/>
        <w:ind w:left="0" w:firstLine="1134"/>
        <w:jc w:val="both"/>
        <w:rPr>
          <w:rFonts w:ascii="Times New Roman" w:hAnsi="Times New Roman" w:cs="Times New Roman"/>
          <w:sz w:val="24"/>
          <w:szCs w:val="24"/>
        </w:rPr>
      </w:pPr>
      <w:r w:rsidRPr="00B521A3">
        <w:rPr>
          <w:rFonts w:ascii="Times New Roman" w:eastAsia="Times New Roman" w:hAnsi="Times New Roman" w:cs="Times New Roman"/>
          <w:sz w:val="24"/>
          <w:szCs w:val="24"/>
        </w:rPr>
        <w:t>vaiko dalyvavimo priimant su juo susijusius sprendimus. Vaikui turi būti suteikiama galimybė būti išklausytam. Į vaiko nuomonę, jeigu ji neprieštarauja jo interesa</w:t>
      </w:r>
      <w:r w:rsidR="00B521A3">
        <w:rPr>
          <w:rFonts w:ascii="Times New Roman" w:eastAsia="Times New Roman" w:hAnsi="Times New Roman" w:cs="Times New Roman"/>
          <w:sz w:val="24"/>
          <w:szCs w:val="24"/>
        </w:rPr>
        <w:t>ms, prival</w:t>
      </w:r>
      <w:r w:rsidR="00AC5619">
        <w:rPr>
          <w:rFonts w:ascii="Times New Roman" w:eastAsia="Times New Roman" w:hAnsi="Times New Roman" w:cs="Times New Roman"/>
          <w:sz w:val="24"/>
          <w:szCs w:val="24"/>
        </w:rPr>
        <w:t>oma</w:t>
      </w:r>
      <w:r w:rsidR="00B521A3">
        <w:rPr>
          <w:rFonts w:ascii="Times New Roman" w:eastAsia="Times New Roman" w:hAnsi="Times New Roman" w:cs="Times New Roman"/>
          <w:sz w:val="24"/>
          <w:szCs w:val="24"/>
        </w:rPr>
        <w:t xml:space="preserve"> atsižvelgti;</w:t>
      </w:r>
    </w:p>
    <w:p w:rsidR="00B521A3" w:rsidRPr="00EE3C21" w:rsidRDefault="00905319" w:rsidP="00EC522D">
      <w:pPr>
        <w:pStyle w:val="Sraopastraipa"/>
        <w:numPr>
          <w:ilvl w:val="1"/>
          <w:numId w:val="21"/>
        </w:numPr>
        <w:tabs>
          <w:tab w:val="left" w:pos="0"/>
          <w:tab w:val="left" w:pos="1134"/>
          <w:tab w:val="left" w:pos="1418"/>
          <w:tab w:val="left" w:pos="1701"/>
        </w:tabs>
        <w:spacing w:after="0" w:line="360" w:lineRule="auto"/>
        <w:ind w:left="0" w:firstLine="1134"/>
        <w:jc w:val="both"/>
        <w:rPr>
          <w:rFonts w:ascii="Times New Roman" w:hAnsi="Times New Roman" w:cs="Times New Roman"/>
          <w:sz w:val="24"/>
          <w:szCs w:val="24"/>
        </w:rPr>
      </w:pPr>
      <w:r w:rsidRPr="00EE3C21">
        <w:rPr>
          <w:rFonts w:ascii="Times New Roman" w:eastAsia="Times New Roman" w:hAnsi="Times New Roman" w:cs="Times New Roman"/>
          <w:sz w:val="24"/>
          <w:szCs w:val="24"/>
        </w:rPr>
        <w:t>individualizavimo. Priimant su vaiku susijusius sprendimus turi būti atsižvelgiama į vaiko amžių ir brandą, jo psichines ir fizines savybes, poreikius, socialinės aplinkos ir kitas svarbias ypatybes;</w:t>
      </w:r>
    </w:p>
    <w:p w:rsidR="00AC5619" w:rsidRPr="00EE3C21" w:rsidRDefault="00AC5619" w:rsidP="00EC522D">
      <w:pPr>
        <w:pStyle w:val="Sraopastraipa"/>
        <w:numPr>
          <w:ilvl w:val="1"/>
          <w:numId w:val="21"/>
        </w:numPr>
        <w:tabs>
          <w:tab w:val="left" w:pos="0"/>
          <w:tab w:val="left" w:pos="1134"/>
          <w:tab w:val="left" w:pos="1418"/>
          <w:tab w:val="left" w:pos="1701"/>
        </w:tabs>
        <w:spacing w:after="0" w:line="360" w:lineRule="auto"/>
        <w:ind w:left="0" w:firstLine="1134"/>
        <w:jc w:val="both"/>
        <w:rPr>
          <w:rFonts w:ascii="Times New Roman" w:hAnsi="Times New Roman" w:cs="Times New Roman"/>
          <w:sz w:val="24"/>
          <w:szCs w:val="24"/>
        </w:rPr>
      </w:pPr>
      <w:r w:rsidRPr="00EE3C21">
        <w:rPr>
          <w:rFonts w:ascii="Times New Roman" w:hAnsi="Times New Roman" w:cs="Times New Roman"/>
          <w:color w:val="000000"/>
          <w:sz w:val="24"/>
          <w:szCs w:val="24"/>
          <w:lang w:eastAsia="lt-LT"/>
        </w:rPr>
        <w:lastRenderedPageBreak/>
        <w:t>orumo. Vaikai neturi būti kankinami, žeminami ir baudžiami, su jais neturi būti žiauriai ir nežmoniškai elgiamasi;</w:t>
      </w:r>
    </w:p>
    <w:p w:rsidR="00AC5619" w:rsidRPr="00EE3C21" w:rsidRDefault="00AC5619" w:rsidP="00EC522D">
      <w:pPr>
        <w:pStyle w:val="Sraopastraipa"/>
        <w:numPr>
          <w:ilvl w:val="1"/>
          <w:numId w:val="21"/>
        </w:numPr>
        <w:tabs>
          <w:tab w:val="left" w:pos="0"/>
          <w:tab w:val="left" w:pos="1134"/>
          <w:tab w:val="left" w:pos="1418"/>
          <w:tab w:val="left" w:pos="1701"/>
        </w:tabs>
        <w:spacing w:after="0" w:line="360" w:lineRule="auto"/>
        <w:ind w:left="0" w:firstLine="1134"/>
        <w:jc w:val="both"/>
        <w:rPr>
          <w:rFonts w:ascii="Times New Roman" w:hAnsi="Times New Roman" w:cs="Times New Roman"/>
          <w:sz w:val="24"/>
          <w:szCs w:val="24"/>
        </w:rPr>
      </w:pPr>
      <w:r w:rsidRPr="00EE3C21">
        <w:rPr>
          <w:rFonts w:ascii="Times New Roman" w:hAnsi="Times New Roman" w:cs="Times New Roman"/>
          <w:color w:val="000000"/>
          <w:sz w:val="24"/>
          <w:szCs w:val="24"/>
          <w:lang w:eastAsia="lt-LT"/>
        </w:rPr>
        <w:t xml:space="preserve">prieinamumo. Vaikui turi būti skiriamos tokios minimalios ar vidutinės priežiūros priemonės, kurias galima veiksmingai taikyti vaiko neatitraukiant arba kiek įmanoma mažiau jį atitraukiant nuo jo gyvenamosios vietos, neatskiriant nuo šeimos, išskyrus atvejus, kai tai prieštarauja vaiko interesams. </w:t>
      </w:r>
    </w:p>
    <w:p w:rsidR="00D30CA1" w:rsidRPr="00EE3C21" w:rsidRDefault="00AC5619" w:rsidP="00EC522D">
      <w:pPr>
        <w:pStyle w:val="Sraopastraipa"/>
        <w:numPr>
          <w:ilvl w:val="1"/>
          <w:numId w:val="21"/>
        </w:numPr>
        <w:tabs>
          <w:tab w:val="left" w:pos="0"/>
          <w:tab w:val="left" w:pos="1134"/>
          <w:tab w:val="left" w:pos="1418"/>
          <w:tab w:val="left" w:pos="1701"/>
        </w:tabs>
        <w:spacing w:after="0" w:line="360" w:lineRule="auto"/>
        <w:ind w:left="0" w:firstLine="1134"/>
        <w:jc w:val="both"/>
        <w:rPr>
          <w:rFonts w:ascii="Times New Roman" w:hAnsi="Times New Roman" w:cs="Times New Roman"/>
          <w:sz w:val="24"/>
          <w:szCs w:val="24"/>
        </w:rPr>
      </w:pPr>
      <w:r w:rsidRPr="00EE3C21">
        <w:rPr>
          <w:rFonts w:ascii="Times New Roman" w:hAnsi="Times New Roman" w:cs="Times New Roman"/>
          <w:color w:val="000000"/>
          <w:sz w:val="24"/>
          <w:szCs w:val="24"/>
          <w:lang w:eastAsia="lt-LT"/>
        </w:rPr>
        <w:t>bendradarbiavimo. Vaiko priežiūra ir socialinė integracija (reintegracija) grindžiamos visų šiame procese dalyvaujančių asmenų bendradarbiavimu ir tarpusavio pagalba;</w:t>
      </w:r>
    </w:p>
    <w:p w:rsidR="00AC5619" w:rsidRPr="00EE3C21" w:rsidRDefault="00AC5619" w:rsidP="00EC522D">
      <w:pPr>
        <w:pStyle w:val="Sraopastraipa"/>
        <w:numPr>
          <w:ilvl w:val="1"/>
          <w:numId w:val="21"/>
        </w:numPr>
        <w:tabs>
          <w:tab w:val="left" w:pos="0"/>
          <w:tab w:val="left" w:pos="1134"/>
          <w:tab w:val="left" w:pos="1418"/>
          <w:tab w:val="left" w:pos="1701"/>
        </w:tabs>
        <w:spacing w:after="0" w:line="360" w:lineRule="auto"/>
        <w:ind w:left="0" w:firstLine="1134"/>
        <w:jc w:val="both"/>
        <w:rPr>
          <w:rFonts w:ascii="Times New Roman" w:hAnsi="Times New Roman" w:cs="Times New Roman"/>
          <w:sz w:val="24"/>
          <w:szCs w:val="24"/>
        </w:rPr>
      </w:pPr>
      <w:r w:rsidRPr="00EE3C21">
        <w:rPr>
          <w:rFonts w:ascii="Times New Roman" w:hAnsi="Times New Roman" w:cs="Times New Roman"/>
          <w:color w:val="000000"/>
          <w:sz w:val="24"/>
          <w:szCs w:val="24"/>
          <w:lang w:eastAsia="lt-LT"/>
        </w:rPr>
        <w:t>visapusiškumo. Vaikui skiriant minimalios ar vidutinės priežiūros priemones, įvertinamas kitų paslaugų, pagalbos vaikui ir (ar) jo atstovams pagal įstatymą poreikis ir užtikrinamas jų teikimas;</w:t>
      </w:r>
    </w:p>
    <w:p w:rsidR="00AC5619" w:rsidRPr="00EE3C21" w:rsidRDefault="00013E5A" w:rsidP="00EC522D">
      <w:pPr>
        <w:pStyle w:val="Sraopastraipa"/>
        <w:numPr>
          <w:ilvl w:val="1"/>
          <w:numId w:val="21"/>
        </w:numPr>
        <w:tabs>
          <w:tab w:val="left" w:pos="0"/>
          <w:tab w:val="left" w:pos="1134"/>
          <w:tab w:val="left" w:pos="1418"/>
          <w:tab w:val="left" w:pos="1701"/>
        </w:tabs>
        <w:spacing w:after="0" w:line="360" w:lineRule="auto"/>
        <w:ind w:left="0" w:firstLine="1134"/>
        <w:jc w:val="both"/>
        <w:rPr>
          <w:rFonts w:ascii="Times New Roman" w:hAnsi="Times New Roman" w:cs="Times New Roman"/>
          <w:sz w:val="24"/>
          <w:szCs w:val="24"/>
        </w:rPr>
      </w:pPr>
      <w:r w:rsidRPr="00EE3C21">
        <w:rPr>
          <w:rFonts w:ascii="Times New Roman" w:hAnsi="Times New Roman" w:cs="Times New Roman"/>
          <w:color w:val="000000"/>
          <w:sz w:val="24"/>
          <w:szCs w:val="24"/>
          <w:lang w:eastAsia="lt-LT"/>
        </w:rPr>
        <w:t>vaiko privataus gyvenimo apsaugos.</w:t>
      </w:r>
    </w:p>
    <w:p w:rsidR="00D30CA1" w:rsidRPr="00EC522D" w:rsidRDefault="00D30CA1" w:rsidP="00EC522D">
      <w:pPr>
        <w:spacing w:after="0" w:line="360" w:lineRule="auto"/>
        <w:jc w:val="both"/>
        <w:rPr>
          <w:rFonts w:ascii="Times New Roman" w:eastAsia="Times New Roman" w:hAnsi="Times New Roman" w:cs="Times New Roman"/>
          <w:color w:val="000000"/>
          <w:sz w:val="16"/>
          <w:szCs w:val="16"/>
          <w:lang w:eastAsia="lt-LT"/>
        </w:rPr>
      </w:pPr>
      <w:bookmarkStart w:id="1" w:name="part_344c6999769644c1b22b1371cdd5e4af"/>
      <w:bookmarkStart w:id="2" w:name="part_7b1ce10e2019418eac1ad2edd3df77e3"/>
      <w:bookmarkStart w:id="3" w:name="part_fc150d51af7747ac8d616998766b9bf8"/>
      <w:bookmarkStart w:id="4" w:name="part_12658e8ab30e4654af8c5d7e8f437147"/>
      <w:bookmarkEnd w:id="1"/>
      <w:bookmarkEnd w:id="2"/>
      <w:bookmarkEnd w:id="3"/>
      <w:bookmarkEnd w:id="4"/>
      <w:r w:rsidRPr="00EE3C21">
        <w:rPr>
          <w:rFonts w:ascii="Times New Roman" w:eastAsia="Times New Roman" w:hAnsi="Times New Roman" w:cs="Times New Roman"/>
          <w:b/>
          <w:bCs/>
          <w:caps/>
          <w:color w:val="000000"/>
          <w:sz w:val="24"/>
          <w:szCs w:val="24"/>
          <w:lang w:eastAsia="lt-LT"/>
        </w:rPr>
        <w:t> </w:t>
      </w:r>
    </w:p>
    <w:p w:rsidR="00D30CA1" w:rsidRPr="00EE3C21" w:rsidRDefault="00D30CA1" w:rsidP="00EC522D">
      <w:pPr>
        <w:spacing w:after="0" w:line="360" w:lineRule="auto"/>
        <w:jc w:val="center"/>
        <w:rPr>
          <w:rFonts w:ascii="Times New Roman" w:hAnsi="Times New Roman" w:cs="Times New Roman"/>
          <w:b/>
          <w:bCs/>
          <w:iCs/>
          <w:sz w:val="24"/>
          <w:szCs w:val="24"/>
        </w:rPr>
      </w:pPr>
      <w:r w:rsidRPr="00EE3C21">
        <w:rPr>
          <w:rFonts w:ascii="Times New Roman" w:hAnsi="Times New Roman" w:cs="Times New Roman"/>
          <w:b/>
          <w:bCs/>
          <w:iCs/>
          <w:sz w:val="24"/>
          <w:szCs w:val="24"/>
        </w:rPr>
        <w:t>II. VAIKO MINIMALIOS PRIEŽIŪROS PRIEMONIŲ VYKDYMAS</w:t>
      </w:r>
    </w:p>
    <w:p w:rsidR="00B521A3" w:rsidRPr="00EC522D" w:rsidRDefault="00B521A3" w:rsidP="00EC522D">
      <w:pPr>
        <w:spacing w:after="0" w:line="360" w:lineRule="auto"/>
        <w:jc w:val="center"/>
        <w:rPr>
          <w:rFonts w:ascii="Times New Roman" w:hAnsi="Times New Roman" w:cs="Times New Roman"/>
          <w:bCs/>
          <w:iCs/>
          <w:sz w:val="16"/>
          <w:szCs w:val="16"/>
        </w:rPr>
      </w:pPr>
    </w:p>
    <w:p w:rsidR="00E8739B" w:rsidRDefault="00D30CA1" w:rsidP="00EC522D">
      <w:pPr>
        <w:pStyle w:val="Sraopastraipa"/>
        <w:numPr>
          <w:ilvl w:val="0"/>
          <w:numId w:val="21"/>
        </w:numPr>
        <w:tabs>
          <w:tab w:val="left" w:pos="1418"/>
        </w:tabs>
        <w:spacing w:after="0" w:line="360" w:lineRule="auto"/>
        <w:ind w:left="0" w:firstLine="1134"/>
        <w:jc w:val="both"/>
        <w:rPr>
          <w:rFonts w:ascii="Times New Roman" w:hAnsi="Times New Roman" w:cs="Times New Roman"/>
          <w:bCs/>
          <w:sz w:val="24"/>
          <w:szCs w:val="24"/>
        </w:rPr>
      </w:pPr>
      <w:r w:rsidRPr="00E8739B">
        <w:rPr>
          <w:rFonts w:ascii="Times New Roman" w:hAnsi="Times New Roman" w:cs="Times New Roman"/>
          <w:bCs/>
          <w:sz w:val="24"/>
          <w:szCs w:val="24"/>
        </w:rPr>
        <w:t>Vaiko, kuriam taikoma minimalios priežiūros priemonė, atstovų pagal įstatymą teisės ir pareigos:</w:t>
      </w:r>
    </w:p>
    <w:p w:rsidR="00E640D0" w:rsidRDefault="00D30CA1" w:rsidP="00EC522D">
      <w:pPr>
        <w:pStyle w:val="Sraopastraipa"/>
        <w:numPr>
          <w:ilvl w:val="1"/>
          <w:numId w:val="21"/>
        </w:numPr>
        <w:tabs>
          <w:tab w:val="left" w:pos="1418"/>
          <w:tab w:val="left" w:pos="1560"/>
        </w:tabs>
        <w:spacing w:after="0" w:line="360" w:lineRule="auto"/>
        <w:ind w:left="0" w:firstLine="1134"/>
        <w:jc w:val="both"/>
        <w:rPr>
          <w:rFonts w:ascii="Times New Roman" w:hAnsi="Times New Roman" w:cs="Times New Roman"/>
          <w:sz w:val="24"/>
          <w:szCs w:val="24"/>
        </w:rPr>
      </w:pPr>
      <w:r w:rsidRPr="00E8739B">
        <w:rPr>
          <w:rFonts w:ascii="Times New Roman" w:hAnsi="Times New Roman" w:cs="Times New Roman"/>
          <w:sz w:val="24"/>
          <w:szCs w:val="24"/>
        </w:rPr>
        <w:t>vaiko, kuriam taikoma minimalios priežiūros priemonė, atstovai pagal įstatymą turi teisę:</w:t>
      </w:r>
    </w:p>
    <w:p w:rsidR="00E640D0" w:rsidRPr="00C45387" w:rsidRDefault="00C45387" w:rsidP="00EC522D">
      <w:pPr>
        <w:pStyle w:val="Sraopastraipa"/>
        <w:numPr>
          <w:ilvl w:val="2"/>
          <w:numId w:val="21"/>
        </w:numPr>
        <w:tabs>
          <w:tab w:val="left" w:pos="1418"/>
          <w:tab w:val="left" w:pos="1560"/>
          <w:tab w:val="left" w:pos="1843"/>
        </w:tabs>
        <w:spacing w:after="0" w:line="360" w:lineRule="auto"/>
        <w:ind w:left="0" w:firstLine="1146"/>
        <w:jc w:val="both"/>
        <w:rPr>
          <w:rFonts w:ascii="Times New Roman" w:hAnsi="Times New Roman" w:cs="Times New Roman"/>
          <w:sz w:val="24"/>
          <w:szCs w:val="24"/>
        </w:rPr>
      </w:pPr>
      <w:r w:rsidRPr="00C45387">
        <w:rPr>
          <w:rFonts w:ascii="Times New Roman" w:hAnsi="Times New Roman" w:cs="Times New Roman"/>
          <w:color w:val="000000"/>
          <w:sz w:val="24"/>
          <w:szCs w:val="24"/>
          <w:lang w:eastAsia="lt-LT"/>
        </w:rPr>
        <w:t>gauti informaciją iš mokyklos apie vaiko ugdymo (ugdymosi) poreikius, pažangą, mokyklos lankymą ir elgesį;</w:t>
      </w:r>
    </w:p>
    <w:p w:rsidR="00E640D0" w:rsidRDefault="00D30CA1" w:rsidP="00EC522D">
      <w:pPr>
        <w:pStyle w:val="Sraopastraipa"/>
        <w:numPr>
          <w:ilvl w:val="2"/>
          <w:numId w:val="21"/>
        </w:numPr>
        <w:tabs>
          <w:tab w:val="left" w:pos="1418"/>
          <w:tab w:val="left" w:pos="1560"/>
          <w:tab w:val="left" w:pos="1843"/>
        </w:tabs>
        <w:spacing w:after="0" w:line="360" w:lineRule="auto"/>
        <w:ind w:left="0" w:firstLine="1146"/>
        <w:jc w:val="both"/>
        <w:rPr>
          <w:rFonts w:ascii="Times New Roman" w:hAnsi="Times New Roman" w:cs="Times New Roman"/>
          <w:sz w:val="24"/>
          <w:szCs w:val="24"/>
        </w:rPr>
      </w:pPr>
      <w:r w:rsidRPr="00E640D0">
        <w:rPr>
          <w:rFonts w:ascii="Times New Roman" w:hAnsi="Times New Roman" w:cs="Times New Roman"/>
          <w:sz w:val="24"/>
          <w:szCs w:val="24"/>
        </w:rPr>
        <w:t>gauti informaciją apie vaikui paskirtos minimalios priežiūros priemon</w:t>
      </w:r>
      <w:r w:rsidR="00C45387">
        <w:rPr>
          <w:rFonts w:ascii="Times New Roman" w:hAnsi="Times New Roman" w:cs="Times New Roman"/>
          <w:sz w:val="24"/>
          <w:szCs w:val="24"/>
        </w:rPr>
        <w:t xml:space="preserve">ių </w:t>
      </w:r>
      <w:r w:rsidRPr="00E640D0">
        <w:rPr>
          <w:rFonts w:ascii="Times New Roman" w:hAnsi="Times New Roman" w:cs="Times New Roman"/>
          <w:sz w:val="24"/>
          <w:szCs w:val="24"/>
        </w:rPr>
        <w:t>vykdymo eigą;</w:t>
      </w:r>
      <w:r w:rsidR="00A762C6" w:rsidRPr="00E640D0">
        <w:rPr>
          <w:rFonts w:ascii="Times New Roman" w:hAnsi="Times New Roman" w:cs="Times New Roman"/>
          <w:sz w:val="24"/>
          <w:szCs w:val="24"/>
        </w:rPr>
        <w:t xml:space="preserve"> </w:t>
      </w:r>
    </w:p>
    <w:p w:rsidR="00E640D0" w:rsidRDefault="00D30CA1" w:rsidP="00EC522D">
      <w:pPr>
        <w:pStyle w:val="Sraopastraipa"/>
        <w:numPr>
          <w:ilvl w:val="2"/>
          <w:numId w:val="21"/>
        </w:numPr>
        <w:tabs>
          <w:tab w:val="left" w:pos="1418"/>
          <w:tab w:val="left" w:pos="1560"/>
          <w:tab w:val="left" w:pos="1843"/>
        </w:tabs>
        <w:spacing w:after="0" w:line="360" w:lineRule="auto"/>
        <w:ind w:left="0" w:firstLine="1146"/>
        <w:jc w:val="both"/>
        <w:rPr>
          <w:rFonts w:ascii="Times New Roman" w:hAnsi="Times New Roman" w:cs="Times New Roman"/>
          <w:sz w:val="24"/>
          <w:szCs w:val="24"/>
        </w:rPr>
      </w:pPr>
      <w:r w:rsidRPr="00E640D0">
        <w:rPr>
          <w:rFonts w:ascii="Times New Roman" w:hAnsi="Times New Roman" w:cs="Times New Roman"/>
          <w:sz w:val="24"/>
          <w:szCs w:val="24"/>
        </w:rPr>
        <w:t>kreiptis su prašymais ar skundais;</w:t>
      </w:r>
    </w:p>
    <w:p w:rsidR="00C45387" w:rsidRPr="00C45387" w:rsidRDefault="00C45387" w:rsidP="00EC522D">
      <w:pPr>
        <w:pStyle w:val="Sraopastraipa"/>
        <w:numPr>
          <w:ilvl w:val="2"/>
          <w:numId w:val="21"/>
        </w:numPr>
        <w:tabs>
          <w:tab w:val="left" w:pos="1418"/>
          <w:tab w:val="left" w:pos="1560"/>
          <w:tab w:val="left" w:pos="1843"/>
        </w:tabs>
        <w:spacing w:after="0" w:line="360" w:lineRule="auto"/>
        <w:ind w:left="0" w:firstLine="1146"/>
        <w:jc w:val="both"/>
        <w:rPr>
          <w:rFonts w:ascii="Times New Roman" w:hAnsi="Times New Roman" w:cs="Times New Roman"/>
          <w:sz w:val="24"/>
          <w:szCs w:val="24"/>
        </w:rPr>
      </w:pPr>
      <w:r w:rsidRPr="00C45387">
        <w:rPr>
          <w:rFonts w:ascii="Times New Roman" w:hAnsi="Times New Roman" w:cs="Times New Roman"/>
          <w:sz w:val="24"/>
          <w:szCs w:val="24"/>
        </w:rPr>
        <w:t>sp</w:t>
      </w:r>
      <w:r w:rsidR="00D30CA1" w:rsidRPr="00C45387">
        <w:rPr>
          <w:rFonts w:ascii="Times New Roman" w:hAnsi="Times New Roman" w:cs="Times New Roman"/>
          <w:sz w:val="24"/>
          <w:szCs w:val="24"/>
        </w:rPr>
        <w:t>rendžiant su vaiku susijusias problemas, gauti švie</w:t>
      </w:r>
      <w:r w:rsidR="00E640D0" w:rsidRPr="00C45387">
        <w:rPr>
          <w:rFonts w:ascii="Times New Roman" w:hAnsi="Times New Roman" w:cs="Times New Roman"/>
          <w:sz w:val="24"/>
          <w:szCs w:val="24"/>
        </w:rPr>
        <w:t>timo pagalbą</w:t>
      </w:r>
      <w:r w:rsidRPr="00C45387">
        <w:rPr>
          <w:rFonts w:ascii="Times New Roman" w:hAnsi="Times New Roman" w:cs="Times New Roman"/>
          <w:sz w:val="24"/>
          <w:szCs w:val="24"/>
        </w:rPr>
        <w:t xml:space="preserve">, </w:t>
      </w:r>
      <w:r w:rsidRPr="00C45387">
        <w:rPr>
          <w:rFonts w:ascii="Times New Roman" w:hAnsi="Times New Roman" w:cs="Times New Roman"/>
          <w:color w:val="000000"/>
          <w:sz w:val="24"/>
          <w:szCs w:val="24"/>
          <w:lang w:eastAsia="lt-LT"/>
        </w:rPr>
        <w:t>socialines, sveikatos priežiūros ir kitas paslaugas;</w:t>
      </w:r>
    </w:p>
    <w:p w:rsidR="00E640D0" w:rsidRDefault="00D30CA1" w:rsidP="00EC522D">
      <w:pPr>
        <w:pStyle w:val="Sraopastraipa"/>
        <w:numPr>
          <w:ilvl w:val="2"/>
          <w:numId w:val="21"/>
        </w:numPr>
        <w:tabs>
          <w:tab w:val="left" w:pos="1418"/>
          <w:tab w:val="left" w:pos="1560"/>
          <w:tab w:val="left" w:pos="1843"/>
        </w:tabs>
        <w:spacing w:after="0" w:line="360" w:lineRule="auto"/>
        <w:ind w:left="0" w:firstLine="1146"/>
        <w:jc w:val="both"/>
        <w:rPr>
          <w:rFonts w:ascii="Times New Roman" w:hAnsi="Times New Roman" w:cs="Times New Roman"/>
          <w:sz w:val="24"/>
          <w:szCs w:val="24"/>
        </w:rPr>
      </w:pPr>
      <w:r w:rsidRPr="00E640D0">
        <w:rPr>
          <w:rFonts w:ascii="Times New Roman" w:hAnsi="Times New Roman" w:cs="Times New Roman"/>
          <w:sz w:val="24"/>
          <w:szCs w:val="24"/>
        </w:rPr>
        <w:t>kitas įstatymų ir kitų teisės aktų nustatytas teises.</w:t>
      </w:r>
    </w:p>
    <w:p w:rsidR="00A05DD1" w:rsidRPr="00C45387" w:rsidRDefault="00D30CA1" w:rsidP="00EC522D">
      <w:pPr>
        <w:pStyle w:val="Sraopastraipa"/>
        <w:numPr>
          <w:ilvl w:val="1"/>
          <w:numId w:val="21"/>
        </w:numPr>
        <w:tabs>
          <w:tab w:val="left" w:pos="0"/>
          <w:tab w:val="left" w:pos="1418"/>
          <w:tab w:val="left" w:pos="1560"/>
        </w:tabs>
        <w:spacing w:after="0" w:line="360" w:lineRule="auto"/>
        <w:ind w:left="0" w:firstLine="1134"/>
        <w:jc w:val="both"/>
        <w:rPr>
          <w:rFonts w:ascii="Times New Roman" w:hAnsi="Times New Roman" w:cs="Times New Roman"/>
          <w:sz w:val="24"/>
          <w:szCs w:val="24"/>
        </w:rPr>
      </w:pPr>
      <w:r w:rsidRPr="00C45387">
        <w:rPr>
          <w:rFonts w:ascii="Times New Roman" w:hAnsi="Times New Roman" w:cs="Times New Roman"/>
          <w:sz w:val="24"/>
          <w:szCs w:val="24"/>
        </w:rPr>
        <w:t>Vaiko, kuriam taikoma minimalios priežiūros priemonė, atstovai pagal įstatymą privalo:</w:t>
      </w:r>
    </w:p>
    <w:p w:rsidR="00EC522D" w:rsidRDefault="00C45387" w:rsidP="00EC522D">
      <w:pPr>
        <w:pStyle w:val="Sraopastraipa"/>
        <w:numPr>
          <w:ilvl w:val="2"/>
          <w:numId w:val="21"/>
        </w:numPr>
        <w:tabs>
          <w:tab w:val="left" w:pos="1843"/>
        </w:tabs>
        <w:spacing w:after="0" w:line="360" w:lineRule="auto"/>
        <w:ind w:left="0" w:firstLine="1134"/>
        <w:jc w:val="both"/>
        <w:rPr>
          <w:rFonts w:ascii="Times New Roman" w:hAnsi="Times New Roman" w:cs="Times New Roman"/>
          <w:color w:val="000000"/>
          <w:sz w:val="24"/>
          <w:szCs w:val="24"/>
          <w:lang w:eastAsia="lt-LT"/>
        </w:rPr>
      </w:pPr>
      <w:r w:rsidRPr="00C45387">
        <w:rPr>
          <w:rFonts w:ascii="Times New Roman" w:hAnsi="Times New Roman" w:cs="Times New Roman"/>
          <w:color w:val="000000"/>
          <w:sz w:val="24"/>
          <w:szCs w:val="24"/>
          <w:lang w:eastAsia="lt-LT"/>
        </w:rPr>
        <w:t>dalyvauti rengiant ir įgyvendinant individualų vaiko minimalios priežiūros priemonės vykdymo planą, aptariant jo įgyvendinimo rezultatus;</w:t>
      </w:r>
    </w:p>
    <w:p w:rsidR="00EC522D" w:rsidRDefault="00C45387" w:rsidP="00EC522D">
      <w:pPr>
        <w:pStyle w:val="Sraopastraipa"/>
        <w:numPr>
          <w:ilvl w:val="2"/>
          <w:numId w:val="21"/>
        </w:numPr>
        <w:tabs>
          <w:tab w:val="left" w:pos="1843"/>
        </w:tabs>
        <w:spacing w:after="0" w:line="360" w:lineRule="auto"/>
        <w:ind w:left="0" w:firstLine="1134"/>
        <w:jc w:val="both"/>
        <w:rPr>
          <w:rFonts w:ascii="Times New Roman" w:hAnsi="Times New Roman" w:cs="Times New Roman"/>
          <w:color w:val="000000"/>
          <w:sz w:val="24"/>
          <w:szCs w:val="24"/>
          <w:lang w:eastAsia="lt-LT"/>
        </w:rPr>
      </w:pPr>
      <w:r w:rsidRPr="00EC522D">
        <w:rPr>
          <w:rFonts w:ascii="Times New Roman" w:hAnsi="Times New Roman" w:cs="Times New Roman"/>
          <w:color w:val="000000"/>
          <w:sz w:val="24"/>
          <w:szCs w:val="24"/>
        </w:rPr>
        <w:t>teikti informaciją tarpinstitucinio bendradarbiavimo koordinatoriui,</w:t>
      </w:r>
      <w:r w:rsidRPr="00EC522D">
        <w:rPr>
          <w:rFonts w:ascii="Times New Roman" w:hAnsi="Times New Roman" w:cs="Times New Roman"/>
          <w:b/>
          <w:color w:val="000000"/>
          <w:sz w:val="24"/>
          <w:szCs w:val="24"/>
        </w:rPr>
        <w:t xml:space="preserve"> </w:t>
      </w:r>
      <w:r w:rsidRPr="00EC522D">
        <w:rPr>
          <w:rFonts w:ascii="Times New Roman" w:hAnsi="Times New Roman" w:cs="Times New Roman"/>
          <w:color w:val="000000"/>
          <w:sz w:val="24"/>
          <w:szCs w:val="24"/>
        </w:rPr>
        <w:t>vaiko minimalios priežiūros priemones vykdantiems asmenims, atvejo vadybininkui</w:t>
      </w:r>
      <w:r w:rsidRPr="00EC522D">
        <w:rPr>
          <w:rFonts w:ascii="Times New Roman" w:hAnsi="Times New Roman" w:cs="Times New Roman"/>
          <w:b/>
          <w:color w:val="000000"/>
          <w:sz w:val="24"/>
          <w:szCs w:val="24"/>
        </w:rPr>
        <w:t xml:space="preserve"> </w:t>
      </w:r>
      <w:r w:rsidRPr="00EC522D">
        <w:rPr>
          <w:rFonts w:ascii="Times New Roman" w:hAnsi="Times New Roman" w:cs="Times New Roman"/>
          <w:color w:val="000000"/>
          <w:sz w:val="24"/>
          <w:szCs w:val="24"/>
        </w:rPr>
        <w:t>apie vaikui paskirtų</w:t>
      </w:r>
      <w:r w:rsidRPr="00EC522D">
        <w:rPr>
          <w:rFonts w:ascii="Times New Roman" w:hAnsi="Times New Roman" w:cs="Times New Roman"/>
          <w:b/>
          <w:color w:val="000000"/>
          <w:sz w:val="24"/>
          <w:szCs w:val="24"/>
        </w:rPr>
        <w:t xml:space="preserve"> </w:t>
      </w:r>
      <w:r w:rsidRPr="00EC522D">
        <w:rPr>
          <w:rFonts w:ascii="Times New Roman" w:hAnsi="Times New Roman" w:cs="Times New Roman"/>
          <w:color w:val="000000"/>
          <w:sz w:val="24"/>
          <w:szCs w:val="24"/>
        </w:rPr>
        <w:t>minimalios priežiūros priemonių</w:t>
      </w:r>
      <w:r w:rsidRPr="00EC522D">
        <w:rPr>
          <w:rFonts w:ascii="Times New Roman" w:hAnsi="Times New Roman" w:cs="Times New Roman"/>
          <w:b/>
          <w:color w:val="000000"/>
          <w:sz w:val="24"/>
          <w:szCs w:val="24"/>
        </w:rPr>
        <w:t xml:space="preserve"> </w:t>
      </w:r>
      <w:r w:rsidRPr="00EC522D">
        <w:rPr>
          <w:rFonts w:ascii="Times New Roman" w:hAnsi="Times New Roman" w:cs="Times New Roman"/>
          <w:color w:val="000000"/>
          <w:sz w:val="24"/>
          <w:szCs w:val="24"/>
        </w:rPr>
        <w:t>vykdymą ir kitą informaciją, būtiną vaiko minimalios priežiūros priemonių</w:t>
      </w:r>
      <w:r w:rsidRPr="00EC522D">
        <w:rPr>
          <w:rFonts w:ascii="Times New Roman" w:hAnsi="Times New Roman" w:cs="Times New Roman"/>
          <w:b/>
          <w:color w:val="000000"/>
          <w:sz w:val="24"/>
          <w:szCs w:val="24"/>
        </w:rPr>
        <w:t xml:space="preserve"> </w:t>
      </w:r>
      <w:r w:rsidRPr="00EC522D">
        <w:rPr>
          <w:rFonts w:ascii="Times New Roman" w:hAnsi="Times New Roman" w:cs="Times New Roman"/>
          <w:color w:val="000000"/>
          <w:sz w:val="24"/>
          <w:szCs w:val="24"/>
        </w:rPr>
        <w:t>veiksmingam vykdymui užtikrinti</w:t>
      </w:r>
      <w:r w:rsidRPr="00EC522D">
        <w:rPr>
          <w:rFonts w:ascii="Times New Roman" w:hAnsi="Times New Roman" w:cs="Times New Roman"/>
          <w:color w:val="000000"/>
          <w:sz w:val="24"/>
          <w:szCs w:val="24"/>
          <w:lang w:eastAsia="lt-LT"/>
        </w:rPr>
        <w:t>;</w:t>
      </w:r>
    </w:p>
    <w:p w:rsidR="00EC522D" w:rsidRDefault="00C45387" w:rsidP="00EC522D">
      <w:pPr>
        <w:pStyle w:val="Sraopastraipa"/>
        <w:numPr>
          <w:ilvl w:val="2"/>
          <w:numId w:val="21"/>
        </w:numPr>
        <w:tabs>
          <w:tab w:val="left" w:pos="1843"/>
        </w:tabs>
        <w:spacing w:after="0" w:line="360" w:lineRule="auto"/>
        <w:ind w:left="0" w:firstLine="1134"/>
        <w:jc w:val="both"/>
        <w:rPr>
          <w:rFonts w:ascii="Times New Roman" w:hAnsi="Times New Roman" w:cs="Times New Roman"/>
          <w:color w:val="000000"/>
          <w:sz w:val="24"/>
          <w:szCs w:val="24"/>
          <w:lang w:eastAsia="lt-LT"/>
        </w:rPr>
      </w:pPr>
      <w:r w:rsidRPr="00EC522D">
        <w:rPr>
          <w:rFonts w:ascii="Times New Roman" w:hAnsi="Times New Roman" w:cs="Times New Roman"/>
          <w:color w:val="000000"/>
          <w:sz w:val="24"/>
          <w:szCs w:val="24"/>
          <w:lang w:eastAsia="lt-LT"/>
        </w:rPr>
        <w:lastRenderedPageBreak/>
        <w:t>dalyvauti įgyvendinant vaiko minimalios priežiūros priemonę (priemones);</w:t>
      </w:r>
    </w:p>
    <w:p w:rsidR="00EC522D" w:rsidRDefault="00C45387" w:rsidP="00EC522D">
      <w:pPr>
        <w:pStyle w:val="Sraopastraipa"/>
        <w:numPr>
          <w:ilvl w:val="2"/>
          <w:numId w:val="21"/>
        </w:numPr>
        <w:tabs>
          <w:tab w:val="left" w:pos="1843"/>
        </w:tabs>
        <w:spacing w:after="0" w:line="360" w:lineRule="auto"/>
        <w:ind w:left="0" w:firstLine="1134"/>
        <w:jc w:val="both"/>
        <w:rPr>
          <w:rFonts w:ascii="Times New Roman" w:hAnsi="Times New Roman" w:cs="Times New Roman"/>
          <w:color w:val="000000"/>
          <w:sz w:val="24"/>
          <w:szCs w:val="24"/>
          <w:lang w:eastAsia="lt-LT"/>
        </w:rPr>
      </w:pPr>
      <w:r w:rsidRPr="00EC522D">
        <w:rPr>
          <w:rFonts w:ascii="Times New Roman" w:hAnsi="Times New Roman" w:cs="Times New Roman"/>
          <w:color w:val="000000"/>
          <w:sz w:val="24"/>
          <w:szCs w:val="24"/>
        </w:rPr>
        <w:t>užtikrinti, kad vaikas lankytų mokyklą, ir sudaryti tinkamas sąlygas, kad vaikas vykdytų jam paskirtas</w:t>
      </w:r>
      <w:r w:rsidRPr="00EC522D">
        <w:rPr>
          <w:rFonts w:ascii="Times New Roman" w:hAnsi="Times New Roman" w:cs="Times New Roman"/>
          <w:b/>
          <w:color w:val="000000"/>
          <w:sz w:val="24"/>
          <w:szCs w:val="24"/>
        </w:rPr>
        <w:t xml:space="preserve"> </w:t>
      </w:r>
      <w:r w:rsidRPr="00EC522D">
        <w:rPr>
          <w:rFonts w:ascii="Times New Roman" w:hAnsi="Times New Roman" w:cs="Times New Roman"/>
          <w:color w:val="000000"/>
          <w:sz w:val="24"/>
          <w:szCs w:val="24"/>
        </w:rPr>
        <w:t>minimalios priežiūros priemones</w:t>
      </w:r>
      <w:r w:rsidRPr="00EC522D">
        <w:rPr>
          <w:rFonts w:ascii="Times New Roman" w:hAnsi="Times New Roman" w:cs="Times New Roman"/>
          <w:color w:val="000000"/>
          <w:sz w:val="24"/>
          <w:szCs w:val="24"/>
          <w:lang w:eastAsia="lt-LT"/>
        </w:rPr>
        <w:t>;</w:t>
      </w:r>
    </w:p>
    <w:p w:rsidR="00EC522D" w:rsidRDefault="00C45387" w:rsidP="00EC522D">
      <w:pPr>
        <w:pStyle w:val="Sraopastraipa"/>
        <w:numPr>
          <w:ilvl w:val="2"/>
          <w:numId w:val="21"/>
        </w:numPr>
        <w:tabs>
          <w:tab w:val="left" w:pos="1843"/>
        </w:tabs>
        <w:spacing w:after="0" w:line="360" w:lineRule="auto"/>
        <w:ind w:left="0" w:firstLine="1134"/>
        <w:jc w:val="both"/>
        <w:rPr>
          <w:rFonts w:ascii="Times New Roman" w:hAnsi="Times New Roman" w:cs="Times New Roman"/>
          <w:color w:val="000000"/>
          <w:sz w:val="24"/>
          <w:szCs w:val="24"/>
          <w:lang w:eastAsia="lt-LT"/>
        </w:rPr>
      </w:pPr>
      <w:r w:rsidRPr="00EC522D">
        <w:rPr>
          <w:rFonts w:ascii="Times New Roman" w:hAnsi="Times New Roman" w:cs="Times New Roman"/>
          <w:color w:val="000000"/>
          <w:sz w:val="24"/>
          <w:szCs w:val="24"/>
          <w:lang w:eastAsia="lt-LT"/>
        </w:rPr>
        <w:t>stebėti ir pozityviai keisti vaiko elgesį;</w:t>
      </w:r>
    </w:p>
    <w:p w:rsidR="00C45387" w:rsidRPr="00EC522D" w:rsidRDefault="00C45387" w:rsidP="00EC522D">
      <w:pPr>
        <w:pStyle w:val="Sraopastraipa"/>
        <w:numPr>
          <w:ilvl w:val="2"/>
          <w:numId w:val="21"/>
        </w:numPr>
        <w:tabs>
          <w:tab w:val="left" w:pos="1843"/>
        </w:tabs>
        <w:spacing w:after="0" w:line="360" w:lineRule="auto"/>
        <w:ind w:left="0" w:firstLine="1134"/>
        <w:jc w:val="both"/>
        <w:rPr>
          <w:rFonts w:ascii="Times New Roman" w:hAnsi="Times New Roman" w:cs="Times New Roman"/>
          <w:color w:val="000000"/>
          <w:sz w:val="24"/>
          <w:szCs w:val="24"/>
          <w:lang w:eastAsia="lt-LT"/>
        </w:rPr>
      </w:pPr>
      <w:r w:rsidRPr="00EC522D">
        <w:rPr>
          <w:rFonts w:ascii="Times New Roman" w:hAnsi="Times New Roman" w:cs="Times New Roman"/>
          <w:color w:val="000000"/>
          <w:sz w:val="24"/>
          <w:szCs w:val="24"/>
        </w:rPr>
        <w:t>bendradarbiauti su tarpinstitucinio bendradarbiavimo koordinatoriumi, atvejo vadybininku, kitais asmenimis, teikiančiais kvalifikuotą pagalbą sprendžiant vaiko ugdymosi, elgesio pokyčių ir kitus su vaiko teisių ir teisėtų interesų užtikrinimu susijusius klausimus</w:t>
      </w:r>
      <w:r w:rsidRPr="00EC522D">
        <w:rPr>
          <w:rFonts w:ascii="Times New Roman" w:hAnsi="Times New Roman" w:cs="Times New Roman"/>
          <w:color w:val="000000"/>
          <w:sz w:val="24"/>
          <w:szCs w:val="24"/>
          <w:lang w:eastAsia="lt-LT"/>
        </w:rPr>
        <w:t>;</w:t>
      </w:r>
    </w:p>
    <w:p w:rsidR="00C45387" w:rsidRPr="00C45387" w:rsidRDefault="00C45387" w:rsidP="00EC522D">
      <w:pPr>
        <w:pStyle w:val="Sraopastraipa"/>
        <w:numPr>
          <w:ilvl w:val="2"/>
          <w:numId w:val="21"/>
        </w:numPr>
        <w:spacing w:after="0" w:line="360" w:lineRule="auto"/>
        <w:jc w:val="both"/>
        <w:rPr>
          <w:rFonts w:ascii="Times New Roman" w:hAnsi="Times New Roman" w:cs="Times New Roman"/>
          <w:color w:val="000000"/>
          <w:sz w:val="24"/>
          <w:szCs w:val="24"/>
          <w:lang w:eastAsia="lt-LT"/>
        </w:rPr>
      </w:pPr>
      <w:r w:rsidRPr="00C45387">
        <w:rPr>
          <w:rFonts w:ascii="Times New Roman" w:hAnsi="Times New Roman" w:cs="Times New Roman"/>
          <w:color w:val="000000"/>
          <w:sz w:val="24"/>
          <w:szCs w:val="24"/>
          <w:lang w:eastAsia="lt-LT"/>
        </w:rPr>
        <w:t>vykdyti kitas įstatymų ir kitų teisės aktų nustatytas pareigas.</w:t>
      </w:r>
    </w:p>
    <w:p w:rsidR="00507DEE" w:rsidRPr="00C45387" w:rsidRDefault="00D30CA1" w:rsidP="00EC522D">
      <w:pPr>
        <w:pStyle w:val="Sraopastraipa"/>
        <w:numPr>
          <w:ilvl w:val="0"/>
          <w:numId w:val="21"/>
        </w:numPr>
        <w:tabs>
          <w:tab w:val="left" w:pos="0"/>
          <w:tab w:val="left" w:pos="1418"/>
          <w:tab w:val="left" w:pos="1560"/>
          <w:tab w:val="left" w:pos="1843"/>
        </w:tabs>
        <w:spacing w:after="0" w:line="360" w:lineRule="auto"/>
        <w:jc w:val="both"/>
        <w:rPr>
          <w:rFonts w:ascii="Times New Roman" w:hAnsi="Times New Roman" w:cs="Times New Roman"/>
          <w:sz w:val="24"/>
          <w:szCs w:val="24"/>
        </w:rPr>
      </w:pPr>
      <w:bookmarkStart w:id="5" w:name="straipsnis18"/>
      <w:r w:rsidRPr="00C45387">
        <w:rPr>
          <w:rFonts w:ascii="Times New Roman" w:hAnsi="Times New Roman" w:cs="Times New Roman"/>
          <w:bCs/>
          <w:sz w:val="24"/>
          <w:szCs w:val="24"/>
        </w:rPr>
        <w:t>Vaiko</w:t>
      </w:r>
      <w:r w:rsidRPr="00C45387">
        <w:rPr>
          <w:rFonts w:ascii="Times New Roman" w:hAnsi="Times New Roman" w:cs="Times New Roman"/>
          <w:sz w:val="24"/>
          <w:szCs w:val="24"/>
        </w:rPr>
        <w:t xml:space="preserve"> minimalios priežiūros priemonę vykdančio asmens </w:t>
      </w:r>
      <w:r w:rsidRPr="00C45387">
        <w:rPr>
          <w:rFonts w:ascii="Times New Roman" w:hAnsi="Times New Roman" w:cs="Times New Roman"/>
          <w:bCs/>
          <w:sz w:val="24"/>
          <w:szCs w:val="24"/>
        </w:rPr>
        <w:t>teisės ir pareigos:</w:t>
      </w:r>
      <w:bookmarkEnd w:id="5"/>
    </w:p>
    <w:p w:rsidR="00507DEE" w:rsidRPr="00C45387" w:rsidRDefault="00D30CA1" w:rsidP="00EC522D">
      <w:pPr>
        <w:pStyle w:val="Sraopastraipa"/>
        <w:numPr>
          <w:ilvl w:val="1"/>
          <w:numId w:val="21"/>
        </w:numPr>
        <w:tabs>
          <w:tab w:val="left" w:pos="0"/>
          <w:tab w:val="left" w:pos="1418"/>
          <w:tab w:val="left" w:pos="1560"/>
          <w:tab w:val="left" w:pos="1843"/>
        </w:tabs>
        <w:spacing w:after="0" w:line="360" w:lineRule="auto"/>
        <w:jc w:val="both"/>
        <w:rPr>
          <w:rFonts w:ascii="Times New Roman" w:hAnsi="Times New Roman" w:cs="Times New Roman"/>
          <w:sz w:val="24"/>
          <w:szCs w:val="24"/>
        </w:rPr>
      </w:pPr>
      <w:r w:rsidRPr="00C45387">
        <w:rPr>
          <w:rFonts w:ascii="Times New Roman" w:hAnsi="Times New Roman" w:cs="Times New Roman"/>
          <w:color w:val="000000"/>
          <w:sz w:val="24"/>
          <w:szCs w:val="24"/>
        </w:rPr>
        <w:t>v</w:t>
      </w:r>
      <w:r w:rsidRPr="00C45387">
        <w:rPr>
          <w:rFonts w:ascii="Times New Roman" w:hAnsi="Times New Roman" w:cs="Times New Roman"/>
          <w:sz w:val="24"/>
          <w:szCs w:val="24"/>
        </w:rPr>
        <w:t>aiko minimalios priežiūros priemonę vykdantis asmuo turi teisę:</w:t>
      </w:r>
    </w:p>
    <w:p w:rsidR="00507DEE" w:rsidRPr="00C45387"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C45387">
        <w:rPr>
          <w:rFonts w:ascii="Times New Roman" w:hAnsi="Times New Roman" w:cs="Times New Roman"/>
          <w:sz w:val="24"/>
          <w:szCs w:val="24"/>
        </w:rPr>
        <w:t>reikalauti, kad vaikas, kuriam paskirta minimalios priežiūros priemonė, ir vaiko atstovai pagal įstatymą atliktų jiems nustatytas pareigas;</w:t>
      </w:r>
    </w:p>
    <w:p w:rsidR="00507DEE" w:rsidRPr="00C45387"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C45387">
        <w:rPr>
          <w:rFonts w:ascii="Times New Roman" w:hAnsi="Times New Roman" w:cs="Times New Roman"/>
          <w:sz w:val="24"/>
          <w:szCs w:val="24"/>
        </w:rPr>
        <w:t>teikti siūlymus Savivaldybės administracijos direktoriui dėl vaiko minimalios priežiūros priemonių tobulinimo;</w:t>
      </w:r>
    </w:p>
    <w:p w:rsidR="00507DEE" w:rsidRPr="00C45387"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C45387">
        <w:rPr>
          <w:rFonts w:ascii="Times New Roman" w:hAnsi="Times New Roman" w:cs="Times New Roman"/>
          <w:sz w:val="24"/>
          <w:szCs w:val="24"/>
        </w:rPr>
        <w:t>teikti siūlymus Savivaldybės administracijos direktoriui dėl vaiko minimalios priežiūros priemonės pratęsimo, pakeitimo ir panaikinimo;</w:t>
      </w:r>
    </w:p>
    <w:p w:rsidR="00507DEE" w:rsidRPr="00C45387"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C45387">
        <w:rPr>
          <w:rFonts w:ascii="Times New Roman" w:hAnsi="Times New Roman" w:cs="Times New Roman"/>
          <w:sz w:val="24"/>
          <w:szCs w:val="24"/>
        </w:rPr>
        <w:t>naudotis kitomis teisėmis, susijusiomis su vaiko minimalios priežiūros priemonės vykdymu.</w:t>
      </w:r>
    </w:p>
    <w:p w:rsidR="00507DEE" w:rsidRPr="00C45387" w:rsidRDefault="00D30CA1" w:rsidP="00EC522D">
      <w:pPr>
        <w:pStyle w:val="Sraopastraipa"/>
        <w:numPr>
          <w:ilvl w:val="1"/>
          <w:numId w:val="21"/>
        </w:numPr>
        <w:tabs>
          <w:tab w:val="left" w:pos="0"/>
          <w:tab w:val="left" w:pos="1418"/>
          <w:tab w:val="left" w:pos="1560"/>
          <w:tab w:val="left" w:pos="1843"/>
        </w:tabs>
        <w:spacing w:after="0" w:line="360" w:lineRule="auto"/>
        <w:jc w:val="both"/>
        <w:rPr>
          <w:rFonts w:ascii="Times New Roman" w:hAnsi="Times New Roman" w:cs="Times New Roman"/>
          <w:sz w:val="24"/>
          <w:szCs w:val="24"/>
        </w:rPr>
      </w:pPr>
      <w:r w:rsidRPr="00C45387">
        <w:rPr>
          <w:rFonts w:ascii="Times New Roman" w:hAnsi="Times New Roman" w:cs="Times New Roman"/>
          <w:sz w:val="24"/>
          <w:szCs w:val="24"/>
        </w:rPr>
        <w:t>Vaiko minimalios priežiūros priemonę vykdantis asmuo privalo:</w:t>
      </w:r>
    </w:p>
    <w:p w:rsidR="00507DEE" w:rsidRPr="00C45387" w:rsidRDefault="00D30CA1" w:rsidP="00EC522D">
      <w:pPr>
        <w:pStyle w:val="Sraopastraipa"/>
        <w:numPr>
          <w:ilvl w:val="2"/>
          <w:numId w:val="21"/>
        </w:numPr>
        <w:tabs>
          <w:tab w:val="left" w:pos="0"/>
          <w:tab w:val="left" w:pos="1418"/>
          <w:tab w:val="left" w:pos="1560"/>
          <w:tab w:val="left" w:pos="1843"/>
        </w:tabs>
        <w:spacing w:after="0" w:line="360" w:lineRule="auto"/>
        <w:jc w:val="both"/>
        <w:rPr>
          <w:rFonts w:ascii="Times New Roman" w:hAnsi="Times New Roman" w:cs="Times New Roman"/>
          <w:sz w:val="24"/>
          <w:szCs w:val="24"/>
        </w:rPr>
      </w:pPr>
      <w:r w:rsidRPr="00C45387">
        <w:rPr>
          <w:rFonts w:ascii="Times New Roman" w:hAnsi="Times New Roman" w:cs="Times New Roman"/>
          <w:sz w:val="24"/>
          <w:szCs w:val="24"/>
        </w:rPr>
        <w:t>užtikrinti tinkamą vaikui paskirtos minimalios priežiūros priemonės vykdymą;</w:t>
      </w:r>
    </w:p>
    <w:p w:rsidR="00507DEE" w:rsidRPr="00C45387"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C45387">
        <w:rPr>
          <w:rFonts w:ascii="Times New Roman" w:hAnsi="Times New Roman" w:cs="Times New Roman"/>
          <w:sz w:val="24"/>
          <w:szCs w:val="24"/>
        </w:rPr>
        <w:t>fiksuoti su vaiko minimalios priežiūros priemonės vykdymu susijusius veiksmus, vaiko elgesio pokyčius ir atlikti stebėseną;</w:t>
      </w:r>
    </w:p>
    <w:p w:rsidR="00507DEE" w:rsidRPr="00C45387"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C45387">
        <w:rPr>
          <w:rFonts w:ascii="Times New Roman" w:hAnsi="Times New Roman" w:cs="Times New Roman"/>
          <w:sz w:val="24"/>
          <w:szCs w:val="24"/>
        </w:rPr>
        <w:t>raštu informuoti vaiko nuolatinės gyvenamosios vietos Vaiko teisių apsaugos skyrių, jeigu vaiko atstovai pagal įstatymą nedalyvauja vykdant vaiko minimalios priežiūros priemonę;</w:t>
      </w:r>
    </w:p>
    <w:p w:rsidR="00507DEE"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507DEE">
        <w:rPr>
          <w:rFonts w:ascii="Times New Roman" w:hAnsi="Times New Roman" w:cs="Times New Roman"/>
          <w:sz w:val="24"/>
          <w:szCs w:val="24"/>
        </w:rPr>
        <w:t>pagal poreikį informuoti vaiko atstovus pagal įstatymą ir Savivaldybės administracijos direktorių apie vaiko minimalios priežiūros priemonės vykdymo eigą;</w:t>
      </w:r>
    </w:p>
    <w:p w:rsidR="00507DEE"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507DEE">
        <w:rPr>
          <w:rFonts w:ascii="Times New Roman" w:hAnsi="Times New Roman" w:cs="Times New Roman"/>
          <w:bCs/>
          <w:sz w:val="24"/>
          <w:szCs w:val="24"/>
        </w:rPr>
        <w:t xml:space="preserve">ne vėliau kaip per 1 mėnesį nuo </w:t>
      </w:r>
      <w:r w:rsidRPr="00507DEE">
        <w:rPr>
          <w:rFonts w:ascii="Times New Roman" w:hAnsi="Times New Roman" w:cs="Times New Roman"/>
          <w:sz w:val="24"/>
          <w:szCs w:val="24"/>
        </w:rPr>
        <w:t xml:space="preserve">vaiko </w:t>
      </w:r>
      <w:r w:rsidRPr="00507DEE">
        <w:rPr>
          <w:rFonts w:ascii="Times New Roman" w:hAnsi="Times New Roman" w:cs="Times New Roman"/>
          <w:bCs/>
          <w:sz w:val="24"/>
          <w:szCs w:val="24"/>
        </w:rPr>
        <w:t>minimalios priežiūros priemonės vykdymo termino pabaigos</w:t>
      </w:r>
      <w:r w:rsidRPr="00507DEE">
        <w:rPr>
          <w:rFonts w:ascii="Times New Roman" w:hAnsi="Times New Roman" w:cs="Times New Roman"/>
          <w:sz w:val="24"/>
          <w:szCs w:val="24"/>
        </w:rPr>
        <w:t xml:space="preserve"> atsiskaityti Savivaldybės administracijos direktoriui už vaiko minimalios priežiūros priemonės vykdymą;</w:t>
      </w:r>
    </w:p>
    <w:p w:rsidR="00507DEE"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507DEE">
        <w:rPr>
          <w:rFonts w:ascii="Times New Roman" w:hAnsi="Times New Roman" w:cs="Times New Roman"/>
          <w:sz w:val="24"/>
          <w:szCs w:val="24"/>
        </w:rPr>
        <w:t>bendradarbiauti su Savivaldybės administracija,</w:t>
      </w:r>
      <w:r w:rsidRPr="00507DEE">
        <w:rPr>
          <w:rFonts w:ascii="Times New Roman" w:hAnsi="Times New Roman" w:cs="Times New Roman"/>
          <w:bCs/>
          <w:sz w:val="24"/>
          <w:szCs w:val="24"/>
        </w:rPr>
        <w:t xml:space="preserve"> Vaiko teisių apsaugos skyriumi, vaiko atstovais pagal įstatymą</w:t>
      </w:r>
      <w:r w:rsidRPr="00507DEE">
        <w:rPr>
          <w:rFonts w:ascii="Times New Roman" w:hAnsi="Times New Roman" w:cs="Times New Roman"/>
          <w:sz w:val="24"/>
          <w:szCs w:val="24"/>
        </w:rPr>
        <w:t xml:space="preserve"> ir kitais asmenimis bei institucijomis;</w:t>
      </w:r>
    </w:p>
    <w:p w:rsidR="00507DEE"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507DEE">
        <w:rPr>
          <w:rFonts w:ascii="Times New Roman" w:hAnsi="Times New Roman" w:cs="Times New Roman"/>
          <w:sz w:val="24"/>
          <w:szCs w:val="24"/>
        </w:rPr>
        <w:t>užtikrinti vaiko teisių ir teisėtų interesų apsaugą;</w:t>
      </w:r>
    </w:p>
    <w:p w:rsidR="00D30CA1" w:rsidRDefault="00D30CA1" w:rsidP="00EC522D">
      <w:pPr>
        <w:pStyle w:val="Sraopastraipa"/>
        <w:numPr>
          <w:ilvl w:val="2"/>
          <w:numId w:val="21"/>
        </w:numPr>
        <w:tabs>
          <w:tab w:val="left" w:pos="0"/>
          <w:tab w:val="left" w:pos="1418"/>
          <w:tab w:val="left" w:pos="1560"/>
          <w:tab w:val="left" w:pos="1843"/>
        </w:tabs>
        <w:spacing w:after="0" w:line="360" w:lineRule="auto"/>
        <w:ind w:left="0" w:firstLine="1134"/>
        <w:jc w:val="both"/>
        <w:rPr>
          <w:rFonts w:ascii="Times New Roman" w:hAnsi="Times New Roman" w:cs="Times New Roman"/>
          <w:sz w:val="24"/>
          <w:szCs w:val="24"/>
        </w:rPr>
      </w:pPr>
      <w:r w:rsidRPr="00507DEE">
        <w:rPr>
          <w:rFonts w:ascii="Times New Roman" w:hAnsi="Times New Roman" w:cs="Times New Roman"/>
          <w:sz w:val="24"/>
          <w:szCs w:val="24"/>
        </w:rPr>
        <w:t>atlikti kitas pareigas, susijusias su vaiko minimalios priežiūros priemonės vykdymu.</w:t>
      </w:r>
    </w:p>
    <w:p w:rsidR="001658C0" w:rsidRPr="001658C0" w:rsidRDefault="001658C0" w:rsidP="00EC522D">
      <w:pPr>
        <w:pStyle w:val="Sraopastraipa"/>
        <w:numPr>
          <w:ilvl w:val="0"/>
          <w:numId w:val="21"/>
        </w:numPr>
        <w:tabs>
          <w:tab w:val="left" w:pos="0"/>
          <w:tab w:val="left" w:pos="1418"/>
          <w:tab w:val="left" w:pos="1560"/>
          <w:tab w:val="left" w:pos="1843"/>
        </w:tabs>
        <w:spacing w:after="0" w:line="360" w:lineRule="auto"/>
        <w:jc w:val="both"/>
        <w:rPr>
          <w:rFonts w:ascii="Times New Roman" w:hAnsi="Times New Roman" w:cs="Times New Roman"/>
          <w:sz w:val="24"/>
          <w:szCs w:val="24"/>
        </w:rPr>
      </w:pPr>
      <w:r w:rsidRPr="001658C0">
        <w:rPr>
          <w:rFonts w:ascii="Times New Roman" w:hAnsi="Times New Roman" w:cs="Times New Roman"/>
          <w:color w:val="000000"/>
          <w:sz w:val="24"/>
          <w:szCs w:val="24"/>
          <w:lang w:eastAsia="lt-LT"/>
        </w:rPr>
        <w:lastRenderedPageBreak/>
        <w:t>Mokyklos Vaiko gerovės komisija:</w:t>
      </w:r>
    </w:p>
    <w:p w:rsidR="00EC522D" w:rsidRPr="00EC522D" w:rsidRDefault="001658C0" w:rsidP="00EC522D">
      <w:pPr>
        <w:pStyle w:val="Sraopastraipa"/>
        <w:numPr>
          <w:ilvl w:val="1"/>
          <w:numId w:val="21"/>
        </w:numPr>
        <w:tabs>
          <w:tab w:val="left" w:pos="0"/>
          <w:tab w:val="left" w:pos="1418"/>
          <w:tab w:val="left" w:pos="1701"/>
        </w:tabs>
        <w:spacing w:after="0" w:line="360" w:lineRule="auto"/>
        <w:ind w:left="0" w:firstLine="1134"/>
        <w:jc w:val="both"/>
        <w:rPr>
          <w:rFonts w:ascii="Times New Roman" w:hAnsi="Times New Roman" w:cs="Times New Roman"/>
          <w:sz w:val="24"/>
          <w:szCs w:val="24"/>
        </w:rPr>
      </w:pPr>
      <w:r w:rsidRPr="001658C0">
        <w:rPr>
          <w:rFonts w:ascii="Times New Roman" w:hAnsi="Times New Roman" w:cs="Times New Roman"/>
          <w:color w:val="000000"/>
          <w:sz w:val="24"/>
          <w:szCs w:val="24"/>
          <w:lang w:eastAsia="lt-LT"/>
        </w:rPr>
        <w:t>vykdo mokyklos bendruomenės švietimą vaiko teisių apsaugos, teisės pažeidimų prevencijos, mokinių užimtumo ir kitose srityse;</w:t>
      </w:r>
    </w:p>
    <w:p w:rsidR="00EC522D" w:rsidRPr="00EC522D" w:rsidRDefault="001658C0" w:rsidP="00EC522D">
      <w:pPr>
        <w:pStyle w:val="Sraopastraipa"/>
        <w:numPr>
          <w:ilvl w:val="1"/>
          <w:numId w:val="21"/>
        </w:numPr>
        <w:tabs>
          <w:tab w:val="left" w:pos="0"/>
          <w:tab w:val="left" w:pos="1418"/>
          <w:tab w:val="left" w:pos="1701"/>
        </w:tabs>
        <w:spacing w:after="0" w:line="360" w:lineRule="auto"/>
        <w:ind w:left="0" w:firstLine="1134"/>
        <w:jc w:val="both"/>
        <w:rPr>
          <w:rFonts w:ascii="Times New Roman" w:hAnsi="Times New Roman" w:cs="Times New Roman"/>
          <w:sz w:val="24"/>
          <w:szCs w:val="24"/>
        </w:rPr>
      </w:pPr>
      <w:r w:rsidRPr="00EC522D">
        <w:rPr>
          <w:rFonts w:ascii="Times New Roman" w:hAnsi="Times New Roman" w:cs="Times New Roman"/>
          <w:color w:val="000000"/>
          <w:sz w:val="24"/>
          <w:szCs w:val="24"/>
          <w:lang w:eastAsia="lt-LT"/>
        </w:rPr>
        <w:t>organizuoja švietimo pagalbą mokiniui, mokytojui ir vaiko atstovams pagal įstatymą;</w:t>
      </w:r>
    </w:p>
    <w:p w:rsidR="00EC522D" w:rsidRPr="00EC522D" w:rsidRDefault="001658C0" w:rsidP="00EC522D">
      <w:pPr>
        <w:pStyle w:val="Sraopastraipa"/>
        <w:numPr>
          <w:ilvl w:val="1"/>
          <w:numId w:val="21"/>
        </w:numPr>
        <w:tabs>
          <w:tab w:val="left" w:pos="0"/>
          <w:tab w:val="left" w:pos="1418"/>
          <w:tab w:val="left" w:pos="1701"/>
        </w:tabs>
        <w:spacing w:after="0" w:line="360" w:lineRule="auto"/>
        <w:ind w:left="0" w:firstLine="1134"/>
        <w:jc w:val="both"/>
        <w:rPr>
          <w:rFonts w:ascii="Times New Roman" w:hAnsi="Times New Roman" w:cs="Times New Roman"/>
          <w:sz w:val="24"/>
          <w:szCs w:val="24"/>
        </w:rPr>
      </w:pPr>
      <w:r w:rsidRPr="00EC522D">
        <w:rPr>
          <w:rFonts w:ascii="Times New Roman" w:hAnsi="Times New Roman" w:cs="Times New Roman"/>
          <w:color w:val="000000"/>
          <w:sz w:val="24"/>
          <w:szCs w:val="24"/>
          <w:lang w:eastAsia="lt-LT"/>
        </w:rPr>
        <w:t>pasibaigus nustatytam vaiko  priežiūros ar auklėjamojo poveikio priemonės vykdymo terminui, užtikrina sklandų vaiko įsitraukimą į ugdymo procesą ir teikia reikalingą švietimo ar kitą pagalbą;</w:t>
      </w:r>
    </w:p>
    <w:p w:rsidR="00EC522D" w:rsidRPr="00EC522D" w:rsidRDefault="001658C0" w:rsidP="00EC522D">
      <w:pPr>
        <w:pStyle w:val="Sraopastraipa"/>
        <w:numPr>
          <w:ilvl w:val="1"/>
          <w:numId w:val="21"/>
        </w:numPr>
        <w:tabs>
          <w:tab w:val="left" w:pos="0"/>
          <w:tab w:val="left" w:pos="1418"/>
          <w:tab w:val="left" w:pos="1701"/>
        </w:tabs>
        <w:spacing w:after="0" w:line="360" w:lineRule="auto"/>
        <w:ind w:left="0" w:firstLine="1134"/>
        <w:jc w:val="both"/>
        <w:rPr>
          <w:rFonts w:ascii="Times New Roman" w:hAnsi="Times New Roman" w:cs="Times New Roman"/>
          <w:sz w:val="24"/>
          <w:szCs w:val="24"/>
        </w:rPr>
      </w:pPr>
      <w:r w:rsidRPr="00EC522D">
        <w:rPr>
          <w:rFonts w:ascii="Times New Roman" w:hAnsi="Times New Roman" w:cs="Times New Roman"/>
          <w:color w:val="000000"/>
          <w:sz w:val="24"/>
          <w:szCs w:val="24"/>
          <w:lang w:eastAsia="lt-LT"/>
        </w:rPr>
        <w:t>teikia siūlymus mokyklos vadovui dėl saugios ir ugdymuisi palankios aplinkos užtikrinimo, socialinio ugdymo, prevencijos ir kitų programų įgyvendinimo mokykloje;</w:t>
      </w:r>
    </w:p>
    <w:p w:rsidR="00EC522D" w:rsidRPr="00EC522D" w:rsidRDefault="001658C0" w:rsidP="00EC522D">
      <w:pPr>
        <w:pStyle w:val="Sraopastraipa"/>
        <w:numPr>
          <w:ilvl w:val="1"/>
          <w:numId w:val="21"/>
        </w:numPr>
        <w:tabs>
          <w:tab w:val="left" w:pos="0"/>
          <w:tab w:val="left" w:pos="1418"/>
          <w:tab w:val="left" w:pos="1701"/>
        </w:tabs>
        <w:spacing w:after="0" w:line="360" w:lineRule="auto"/>
        <w:ind w:left="0" w:firstLine="1134"/>
        <w:jc w:val="both"/>
        <w:rPr>
          <w:rFonts w:ascii="Times New Roman" w:hAnsi="Times New Roman" w:cs="Times New Roman"/>
          <w:sz w:val="24"/>
          <w:szCs w:val="24"/>
        </w:rPr>
      </w:pPr>
      <w:r w:rsidRPr="00EC522D">
        <w:rPr>
          <w:rFonts w:ascii="Times New Roman" w:hAnsi="Times New Roman" w:cs="Times New Roman"/>
          <w:color w:val="000000"/>
          <w:sz w:val="24"/>
          <w:szCs w:val="24"/>
          <w:lang w:eastAsia="lt-LT"/>
        </w:rPr>
        <w:t>teikia siūlymus savivaldybės administracijos Vaiko gerovės komisijai dėl vaiko minimalios priežiūros priemonių tobulinimo;</w:t>
      </w:r>
    </w:p>
    <w:p w:rsidR="00EC522D" w:rsidRPr="00EC522D" w:rsidRDefault="001658C0" w:rsidP="00EC522D">
      <w:pPr>
        <w:pStyle w:val="Sraopastraipa"/>
        <w:numPr>
          <w:ilvl w:val="1"/>
          <w:numId w:val="21"/>
        </w:numPr>
        <w:tabs>
          <w:tab w:val="left" w:pos="0"/>
          <w:tab w:val="left" w:pos="1418"/>
          <w:tab w:val="left" w:pos="1701"/>
        </w:tabs>
        <w:spacing w:after="0" w:line="360" w:lineRule="auto"/>
        <w:ind w:left="0" w:firstLine="1134"/>
        <w:jc w:val="both"/>
        <w:rPr>
          <w:rFonts w:ascii="Times New Roman" w:hAnsi="Times New Roman" w:cs="Times New Roman"/>
          <w:sz w:val="24"/>
          <w:szCs w:val="24"/>
        </w:rPr>
      </w:pPr>
      <w:r w:rsidRPr="00EC522D">
        <w:rPr>
          <w:rFonts w:ascii="Times New Roman" w:hAnsi="Times New Roman" w:cs="Times New Roman"/>
          <w:color w:val="000000"/>
          <w:sz w:val="24"/>
          <w:szCs w:val="24"/>
        </w:rPr>
        <w:t>teikia siūlymus mokyklos vadovui dėl vaiko minimalios ar vidutinės priežiūros priemonių</w:t>
      </w:r>
      <w:r w:rsidRPr="00EC522D">
        <w:rPr>
          <w:rFonts w:ascii="Times New Roman" w:hAnsi="Times New Roman" w:cs="Times New Roman"/>
          <w:b/>
          <w:color w:val="000000"/>
          <w:sz w:val="24"/>
          <w:szCs w:val="24"/>
        </w:rPr>
        <w:t xml:space="preserve"> </w:t>
      </w:r>
      <w:r w:rsidRPr="00EC522D">
        <w:rPr>
          <w:rFonts w:ascii="Times New Roman" w:hAnsi="Times New Roman" w:cs="Times New Roman"/>
          <w:color w:val="000000"/>
          <w:sz w:val="24"/>
          <w:szCs w:val="24"/>
        </w:rPr>
        <w:t>skyrimo, vaiko minimalios priežiūros priemonių</w:t>
      </w:r>
      <w:r w:rsidRPr="00EC522D">
        <w:rPr>
          <w:rFonts w:ascii="Times New Roman" w:hAnsi="Times New Roman" w:cs="Times New Roman"/>
          <w:b/>
          <w:color w:val="000000"/>
          <w:sz w:val="24"/>
          <w:szCs w:val="24"/>
        </w:rPr>
        <w:t xml:space="preserve"> </w:t>
      </w:r>
      <w:r w:rsidRPr="00EC522D">
        <w:rPr>
          <w:rFonts w:ascii="Times New Roman" w:hAnsi="Times New Roman" w:cs="Times New Roman"/>
          <w:color w:val="000000"/>
          <w:sz w:val="24"/>
          <w:szCs w:val="24"/>
        </w:rPr>
        <w:t>pakeitimo, pratęsimo ar panaikinimo</w:t>
      </w:r>
      <w:r w:rsidRPr="00EC522D">
        <w:rPr>
          <w:rFonts w:ascii="Times New Roman" w:hAnsi="Times New Roman" w:cs="Times New Roman"/>
          <w:color w:val="000000"/>
          <w:sz w:val="24"/>
          <w:szCs w:val="24"/>
          <w:lang w:eastAsia="lt-LT"/>
        </w:rPr>
        <w:t>;</w:t>
      </w:r>
    </w:p>
    <w:p w:rsidR="001658C0" w:rsidRPr="00EC522D" w:rsidRDefault="001658C0" w:rsidP="00EC522D">
      <w:pPr>
        <w:pStyle w:val="Sraopastraipa"/>
        <w:numPr>
          <w:ilvl w:val="1"/>
          <w:numId w:val="21"/>
        </w:numPr>
        <w:tabs>
          <w:tab w:val="left" w:pos="0"/>
          <w:tab w:val="left" w:pos="1418"/>
          <w:tab w:val="left" w:pos="1701"/>
        </w:tabs>
        <w:spacing w:after="0" w:line="360" w:lineRule="auto"/>
        <w:ind w:left="0" w:firstLine="1134"/>
        <w:jc w:val="both"/>
        <w:rPr>
          <w:rFonts w:ascii="Times New Roman" w:hAnsi="Times New Roman" w:cs="Times New Roman"/>
          <w:sz w:val="24"/>
          <w:szCs w:val="24"/>
        </w:rPr>
      </w:pPr>
      <w:r w:rsidRPr="00EC522D">
        <w:rPr>
          <w:rFonts w:ascii="Times New Roman" w:hAnsi="Times New Roman" w:cs="Times New Roman"/>
          <w:color w:val="000000"/>
          <w:sz w:val="24"/>
          <w:szCs w:val="24"/>
        </w:rPr>
        <w:t xml:space="preserve">bendradarbiauja su savivaldybės administracijos Vaiko gerovės komisija, atvejo vadybininkais, tarpinstitucinio bendradarbiavimo koordinatoriumi, vaiko minimalios priežiūros priemones vykdančiais asmenimis, vaikų socializacijos centrais, savivaldybės administracijos struktūriniais padaliniais, teritorine policijos įstaiga, </w:t>
      </w:r>
      <w:r w:rsidRPr="00EC522D">
        <w:rPr>
          <w:rFonts w:ascii="Times New Roman" w:hAnsi="Times New Roman" w:cs="Times New Roman"/>
          <w:bCs/>
          <w:color w:val="000000"/>
          <w:sz w:val="24"/>
          <w:szCs w:val="24"/>
        </w:rPr>
        <w:t>valstybine vaiko teisių apsaugos institucija,</w:t>
      </w:r>
      <w:r w:rsidRPr="00EC522D">
        <w:rPr>
          <w:rFonts w:ascii="Times New Roman" w:hAnsi="Times New Roman" w:cs="Times New Roman"/>
          <w:color w:val="000000"/>
          <w:sz w:val="24"/>
          <w:szCs w:val="24"/>
        </w:rPr>
        <w:t xml:space="preserve"> švietimo, socialinių paslaugų, sveikatos priežiūros įstaigomis, nevyriausybinėmis organizacijomis ir kitomis suinteresuotomis institucijomis, įstaigomis ar asmenimis</w:t>
      </w:r>
      <w:r w:rsidRPr="00EC522D">
        <w:rPr>
          <w:rFonts w:ascii="Times New Roman" w:hAnsi="Times New Roman" w:cs="Times New Roman"/>
          <w:color w:val="000000"/>
          <w:sz w:val="24"/>
          <w:szCs w:val="24"/>
          <w:lang w:eastAsia="lt-LT"/>
        </w:rPr>
        <w:t>.</w:t>
      </w:r>
    </w:p>
    <w:p w:rsidR="00D30CA1" w:rsidRPr="00EC522D" w:rsidRDefault="00D30CA1" w:rsidP="00EC522D">
      <w:pPr>
        <w:spacing w:after="0" w:line="360" w:lineRule="auto"/>
        <w:jc w:val="both"/>
        <w:rPr>
          <w:rFonts w:ascii="Times New Roman" w:hAnsi="Times New Roman" w:cs="Times New Roman"/>
          <w:bCs/>
          <w:iCs/>
          <w:sz w:val="16"/>
          <w:szCs w:val="16"/>
        </w:rPr>
      </w:pPr>
      <w:bookmarkStart w:id="6" w:name="straipsnis11"/>
    </w:p>
    <w:p w:rsidR="00D30CA1" w:rsidRPr="001658C0" w:rsidRDefault="00D30CA1" w:rsidP="00EC522D">
      <w:pPr>
        <w:spacing w:after="0" w:line="360" w:lineRule="auto"/>
        <w:jc w:val="center"/>
        <w:rPr>
          <w:rFonts w:ascii="Times New Roman" w:hAnsi="Times New Roman" w:cs="Times New Roman"/>
          <w:b/>
          <w:bCs/>
          <w:iCs/>
          <w:sz w:val="24"/>
          <w:szCs w:val="24"/>
        </w:rPr>
      </w:pPr>
      <w:r w:rsidRPr="001658C0">
        <w:rPr>
          <w:rFonts w:ascii="Times New Roman" w:hAnsi="Times New Roman" w:cs="Times New Roman"/>
          <w:b/>
          <w:bCs/>
          <w:iCs/>
          <w:sz w:val="24"/>
          <w:szCs w:val="24"/>
        </w:rPr>
        <w:t>III. VAIKO MINIMALIOS PRIEŽIŪROS PRIEMONIŲ NEVYKDYMO AR NETINKAMO VYKDYMO PASEKMĖS</w:t>
      </w:r>
      <w:bookmarkEnd w:id="6"/>
    </w:p>
    <w:p w:rsidR="00D30CA1" w:rsidRPr="00EC522D" w:rsidRDefault="00D30CA1" w:rsidP="00EC522D">
      <w:pPr>
        <w:spacing w:after="0" w:line="360" w:lineRule="auto"/>
        <w:jc w:val="both"/>
        <w:rPr>
          <w:rFonts w:ascii="Times New Roman" w:hAnsi="Times New Roman" w:cs="Times New Roman"/>
          <w:bCs/>
          <w:iCs/>
          <w:sz w:val="16"/>
          <w:szCs w:val="16"/>
        </w:rPr>
      </w:pPr>
    </w:p>
    <w:p w:rsidR="007A4FCD" w:rsidRPr="001658C0" w:rsidRDefault="00D30CA1" w:rsidP="00EC522D">
      <w:pPr>
        <w:pStyle w:val="Sraopastraipa"/>
        <w:numPr>
          <w:ilvl w:val="0"/>
          <w:numId w:val="21"/>
        </w:numPr>
        <w:tabs>
          <w:tab w:val="left" w:pos="1418"/>
        </w:tabs>
        <w:spacing w:after="0" w:line="360" w:lineRule="auto"/>
        <w:ind w:left="0" w:firstLine="1134"/>
        <w:jc w:val="both"/>
        <w:rPr>
          <w:rFonts w:ascii="Times New Roman" w:hAnsi="Times New Roman" w:cs="Times New Roman"/>
          <w:strike/>
          <w:sz w:val="24"/>
          <w:szCs w:val="24"/>
        </w:rPr>
      </w:pPr>
      <w:r w:rsidRPr="001658C0">
        <w:rPr>
          <w:rFonts w:ascii="Times New Roman" w:hAnsi="Times New Roman" w:cs="Times New Roman"/>
          <w:sz w:val="24"/>
          <w:szCs w:val="24"/>
        </w:rPr>
        <w:t xml:space="preserve">Jeigu vaikui paskirta minimalios </w:t>
      </w:r>
      <w:r w:rsidRPr="001658C0">
        <w:rPr>
          <w:rFonts w:ascii="Times New Roman" w:hAnsi="Times New Roman" w:cs="Times New Roman"/>
          <w:color w:val="000000"/>
          <w:sz w:val="24"/>
          <w:szCs w:val="24"/>
        </w:rPr>
        <w:t>priežiūros</w:t>
      </w:r>
      <w:r w:rsidRPr="001658C0">
        <w:rPr>
          <w:rFonts w:ascii="Times New Roman" w:hAnsi="Times New Roman" w:cs="Times New Roman"/>
          <w:sz w:val="24"/>
          <w:szCs w:val="24"/>
        </w:rPr>
        <w:t xml:space="preserve"> priemone nepavyk</w:t>
      </w:r>
      <w:r w:rsidRPr="001658C0">
        <w:rPr>
          <w:rFonts w:ascii="Times New Roman" w:hAnsi="Times New Roman" w:cs="Times New Roman"/>
          <w:color w:val="000000"/>
          <w:sz w:val="24"/>
          <w:szCs w:val="24"/>
        </w:rPr>
        <w:t>o</w:t>
      </w:r>
      <w:r w:rsidRPr="001658C0">
        <w:rPr>
          <w:rFonts w:ascii="Times New Roman" w:hAnsi="Times New Roman" w:cs="Times New Roman"/>
          <w:sz w:val="24"/>
          <w:szCs w:val="24"/>
        </w:rPr>
        <w:t xml:space="preserve"> pasiekti teigiamų jo elgesio pokyčių, jam skirta minimalios </w:t>
      </w:r>
      <w:r w:rsidRPr="001658C0">
        <w:rPr>
          <w:rFonts w:ascii="Times New Roman" w:hAnsi="Times New Roman" w:cs="Times New Roman"/>
          <w:color w:val="000000"/>
          <w:sz w:val="24"/>
          <w:szCs w:val="24"/>
        </w:rPr>
        <w:t xml:space="preserve">priežiūros </w:t>
      </w:r>
      <w:r w:rsidRPr="001658C0">
        <w:rPr>
          <w:rFonts w:ascii="Times New Roman" w:hAnsi="Times New Roman" w:cs="Times New Roman"/>
          <w:sz w:val="24"/>
          <w:szCs w:val="24"/>
        </w:rPr>
        <w:t xml:space="preserve">priemonė gali būti pratęsta. Sprendimas dėl vaiko minimalios </w:t>
      </w:r>
      <w:r w:rsidRPr="001658C0">
        <w:rPr>
          <w:rFonts w:ascii="Times New Roman" w:hAnsi="Times New Roman" w:cs="Times New Roman"/>
          <w:color w:val="000000"/>
          <w:sz w:val="24"/>
          <w:szCs w:val="24"/>
        </w:rPr>
        <w:t>priežiūros</w:t>
      </w:r>
      <w:r w:rsidRPr="001658C0">
        <w:rPr>
          <w:rFonts w:ascii="Times New Roman" w:hAnsi="Times New Roman" w:cs="Times New Roman"/>
          <w:sz w:val="24"/>
          <w:szCs w:val="24"/>
        </w:rPr>
        <w:t xml:space="preserve"> priemonės pratęsimo priimamas ne vėliau kaip iki vaiko minimalios </w:t>
      </w:r>
      <w:r w:rsidRPr="001658C0">
        <w:rPr>
          <w:rFonts w:ascii="Times New Roman" w:hAnsi="Times New Roman" w:cs="Times New Roman"/>
          <w:color w:val="000000"/>
          <w:sz w:val="24"/>
          <w:szCs w:val="24"/>
        </w:rPr>
        <w:t>priežiūros</w:t>
      </w:r>
      <w:r w:rsidRPr="001658C0">
        <w:rPr>
          <w:rFonts w:ascii="Times New Roman" w:hAnsi="Times New Roman" w:cs="Times New Roman"/>
          <w:sz w:val="24"/>
          <w:szCs w:val="24"/>
        </w:rPr>
        <w:t xml:space="preserve"> priemonės vykdymo termino pabaigos.</w:t>
      </w:r>
    </w:p>
    <w:p w:rsidR="007A4FCD" w:rsidRPr="001658C0" w:rsidRDefault="00D30CA1" w:rsidP="00EC522D">
      <w:pPr>
        <w:pStyle w:val="Sraopastraipa"/>
        <w:numPr>
          <w:ilvl w:val="0"/>
          <w:numId w:val="21"/>
        </w:numPr>
        <w:tabs>
          <w:tab w:val="left" w:pos="1418"/>
        </w:tabs>
        <w:spacing w:after="0" w:line="360" w:lineRule="auto"/>
        <w:ind w:left="0" w:firstLine="1134"/>
        <w:jc w:val="both"/>
        <w:rPr>
          <w:rFonts w:ascii="Times New Roman" w:hAnsi="Times New Roman" w:cs="Times New Roman"/>
          <w:strike/>
          <w:sz w:val="24"/>
          <w:szCs w:val="24"/>
        </w:rPr>
      </w:pPr>
      <w:r w:rsidRPr="001658C0">
        <w:rPr>
          <w:rFonts w:ascii="Times New Roman" w:hAnsi="Times New Roman" w:cs="Times New Roman"/>
          <w:sz w:val="24"/>
          <w:szCs w:val="24"/>
        </w:rPr>
        <w:t>Jeigu pritaikius vaiko minimalios priežiūros priemonę nepavy</w:t>
      </w:r>
      <w:r w:rsidRPr="001658C0">
        <w:rPr>
          <w:rFonts w:ascii="Times New Roman" w:hAnsi="Times New Roman" w:cs="Times New Roman"/>
          <w:color w:val="000000"/>
          <w:sz w:val="24"/>
          <w:szCs w:val="24"/>
        </w:rPr>
        <w:t xml:space="preserve">ksta </w:t>
      </w:r>
      <w:r w:rsidRPr="001658C0">
        <w:rPr>
          <w:rFonts w:ascii="Times New Roman" w:hAnsi="Times New Roman" w:cs="Times New Roman"/>
          <w:sz w:val="24"/>
          <w:szCs w:val="24"/>
        </w:rPr>
        <w:t>pasiekti teigiamų vaiko elgesio pokyčių, taip pat dėl kitų svarbių priežasčių vaikui gali būti skiriama kita minimalios priežiūros priemonė, kitas vaiko minimalios priežiūros priemonę vykdantis asmuo, kreipiamasi į teismą dėl leidimo skirti vaikui vidutinės priežiūros priemonę.</w:t>
      </w:r>
    </w:p>
    <w:p w:rsidR="00D30CA1" w:rsidRPr="001658C0" w:rsidRDefault="00D30CA1" w:rsidP="00EC522D">
      <w:pPr>
        <w:pStyle w:val="Sraopastraipa"/>
        <w:numPr>
          <w:ilvl w:val="0"/>
          <w:numId w:val="21"/>
        </w:numPr>
        <w:tabs>
          <w:tab w:val="left" w:pos="1418"/>
          <w:tab w:val="left" w:pos="1560"/>
        </w:tabs>
        <w:spacing w:after="0" w:line="360" w:lineRule="auto"/>
        <w:ind w:left="0" w:firstLine="1134"/>
        <w:jc w:val="both"/>
        <w:rPr>
          <w:rFonts w:ascii="Times New Roman" w:hAnsi="Times New Roman" w:cs="Times New Roman"/>
          <w:strike/>
          <w:sz w:val="24"/>
          <w:szCs w:val="24"/>
        </w:rPr>
      </w:pPr>
      <w:r w:rsidRPr="001658C0">
        <w:rPr>
          <w:rFonts w:ascii="Times New Roman" w:hAnsi="Times New Roman" w:cs="Times New Roman"/>
          <w:sz w:val="24"/>
          <w:szCs w:val="24"/>
        </w:rPr>
        <w:t xml:space="preserve">Jeigu vaikui toliau taikyti minimalios priežiūros priemonę netikslinga arba vaikas negali šios priemonės vykdyti dėl kitų svarbių priežasčių, jam skirta minimalios priežiūros priemonė gali būti panaikinta nepasibaigus jos vykdymo terminui. </w:t>
      </w:r>
    </w:p>
    <w:p w:rsidR="00C661E3" w:rsidRPr="00862B1F" w:rsidRDefault="00D30CA1" w:rsidP="00EC522D">
      <w:pPr>
        <w:spacing w:after="0" w:line="360" w:lineRule="auto"/>
        <w:jc w:val="center"/>
        <w:rPr>
          <w:rFonts w:ascii="Times New Roman" w:hAnsi="Times New Roman" w:cs="Times New Roman"/>
          <w:strike/>
          <w:sz w:val="24"/>
          <w:szCs w:val="24"/>
        </w:rPr>
      </w:pPr>
      <w:r w:rsidRPr="001658C0">
        <w:rPr>
          <w:rFonts w:ascii="Times New Roman" w:hAnsi="Times New Roman" w:cs="Times New Roman"/>
          <w:sz w:val="24"/>
          <w:szCs w:val="24"/>
        </w:rPr>
        <w:t>_________________________</w:t>
      </w:r>
      <w:r w:rsidRPr="00C80CE3">
        <w:rPr>
          <w:rFonts w:ascii="Times New Roman" w:hAnsi="Times New Roman" w:cs="Times New Roman"/>
          <w:sz w:val="24"/>
          <w:szCs w:val="24"/>
        </w:rPr>
        <w:t>____</w:t>
      </w:r>
    </w:p>
    <w:sectPr w:rsidR="00C661E3" w:rsidRPr="00862B1F" w:rsidSect="00862B1F">
      <w:headerReference w:type="default" r:id="rId9"/>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120" w:rsidRDefault="00444120" w:rsidP="004F5479">
      <w:pPr>
        <w:spacing w:after="0" w:line="240" w:lineRule="auto"/>
      </w:pPr>
      <w:r>
        <w:separator/>
      </w:r>
    </w:p>
  </w:endnote>
  <w:endnote w:type="continuationSeparator" w:id="0">
    <w:p w:rsidR="00444120" w:rsidRDefault="00444120" w:rsidP="004F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79" w:rsidRDefault="004F5479">
    <w:pPr>
      <w:pStyle w:val="Porat"/>
      <w:jc w:val="center"/>
    </w:pPr>
  </w:p>
  <w:p w:rsidR="004F5479" w:rsidRDefault="004F547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120" w:rsidRDefault="00444120" w:rsidP="004F5479">
      <w:pPr>
        <w:spacing w:after="0" w:line="240" w:lineRule="auto"/>
      </w:pPr>
      <w:r>
        <w:separator/>
      </w:r>
    </w:p>
  </w:footnote>
  <w:footnote w:type="continuationSeparator" w:id="0">
    <w:p w:rsidR="00444120" w:rsidRDefault="00444120" w:rsidP="004F5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352630"/>
      <w:docPartObj>
        <w:docPartGallery w:val="Page Numbers (Top of Page)"/>
        <w:docPartUnique/>
      </w:docPartObj>
    </w:sdtPr>
    <w:sdtEndPr/>
    <w:sdtContent>
      <w:p w:rsidR="00862B1F" w:rsidRDefault="00862B1F">
        <w:pPr>
          <w:pStyle w:val="Antrats"/>
          <w:jc w:val="center"/>
        </w:pPr>
        <w:r>
          <w:fldChar w:fldCharType="begin"/>
        </w:r>
        <w:r>
          <w:instrText>PAGE   \* MERGEFORMAT</w:instrText>
        </w:r>
        <w:r>
          <w:fldChar w:fldCharType="separate"/>
        </w:r>
        <w:r w:rsidR="00644CF5">
          <w:rPr>
            <w:noProof/>
          </w:rPr>
          <w:t>3</w:t>
        </w:r>
        <w:r>
          <w:fldChar w:fldCharType="end"/>
        </w:r>
      </w:p>
    </w:sdtContent>
  </w:sdt>
  <w:p w:rsidR="00862B1F" w:rsidRDefault="00862B1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7C6"/>
    <w:multiLevelType w:val="hybridMultilevel"/>
    <w:tmpl w:val="BEE4D3E8"/>
    <w:lvl w:ilvl="0" w:tplc="F4C4959E">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1103D"/>
    <w:multiLevelType w:val="multilevel"/>
    <w:tmpl w:val="4C1C2B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055B07"/>
    <w:multiLevelType w:val="multilevel"/>
    <w:tmpl w:val="D91EEC1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2638E8"/>
    <w:multiLevelType w:val="multilevel"/>
    <w:tmpl w:val="BCCA3988"/>
    <w:lvl w:ilvl="0">
      <w:start w:val="1"/>
      <w:numFmt w:val="decimal"/>
      <w:lvlText w:val="%1."/>
      <w:lvlJc w:val="left"/>
      <w:pPr>
        <w:ind w:left="2619" w:hanging="1485"/>
      </w:pPr>
      <w:rPr>
        <w:rFonts w:hint="default"/>
        <w:i w:val="0"/>
        <w:strike w:val="0"/>
        <w:color w:val="auto"/>
      </w:rPr>
    </w:lvl>
    <w:lvl w:ilvl="1">
      <w:start w:val="1"/>
      <w:numFmt w:val="decimal"/>
      <w:isLgl/>
      <w:lvlText w:val="%1.%2."/>
      <w:lvlJc w:val="left"/>
      <w:pPr>
        <w:ind w:left="1665" w:hanging="52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244"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2982" w:hanging="1800"/>
      </w:pPr>
      <w:rPr>
        <w:rFonts w:hint="default"/>
      </w:rPr>
    </w:lvl>
  </w:abstractNum>
  <w:abstractNum w:abstractNumId="4" w15:restartNumberingAfterBreak="0">
    <w:nsid w:val="1C465509"/>
    <w:multiLevelType w:val="multilevel"/>
    <w:tmpl w:val="F36C128E"/>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D1B5B9C"/>
    <w:multiLevelType w:val="multilevel"/>
    <w:tmpl w:val="8C1EE136"/>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620" w:hanging="720"/>
      </w:pPr>
      <w:rPr>
        <w:rFonts w:ascii="Times New Roman" w:hAnsi="Times New Roman" w:cs="Times New Roman" w:hint="default"/>
      </w:rPr>
    </w:lvl>
    <w:lvl w:ilvl="2">
      <w:start w:val="1"/>
      <w:numFmt w:val="decimal"/>
      <w:lvlText w:val="%1.%2.%3."/>
      <w:lvlJc w:val="left"/>
      <w:pPr>
        <w:ind w:left="2880" w:hanging="1080"/>
      </w:pPr>
      <w:rPr>
        <w:rFonts w:ascii="Times New Roman" w:hAnsi="Times New Roman" w:cs="Times New Roman" w:hint="default"/>
      </w:rPr>
    </w:lvl>
    <w:lvl w:ilvl="3">
      <w:start w:val="1"/>
      <w:numFmt w:val="decimal"/>
      <w:lvlText w:val="%1.%2.%3.%4."/>
      <w:lvlJc w:val="left"/>
      <w:pPr>
        <w:ind w:left="3780" w:hanging="1080"/>
      </w:pPr>
      <w:rPr>
        <w:rFonts w:ascii="Times New Roman" w:hAnsi="Times New Roman" w:cs="Times New Roman" w:hint="default"/>
      </w:rPr>
    </w:lvl>
    <w:lvl w:ilvl="4">
      <w:start w:val="1"/>
      <w:numFmt w:val="decimal"/>
      <w:lvlText w:val="%1.%2.%3.%4.%5."/>
      <w:lvlJc w:val="left"/>
      <w:pPr>
        <w:ind w:left="5040" w:hanging="1440"/>
      </w:pPr>
      <w:rPr>
        <w:rFonts w:ascii="Times New Roman" w:hAnsi="Times New Roman" w:cs="Times New Roman" w:hint="default"/>
      </w:rPr>
    </w:lvl>
    <w:lvl w:ilvl="5">
      <w:start w:val="1"/>
      <w:numFmt w:val="decimal"/>
      <w:lvlText w:val="%1.%2.%3.%4.%5.%6."/>
      <w:lvlJc w:val="left"/>
      <w:pPr>
        <w:ind w:left="6300" w:hanging="1800"/>
      </w:pPr>
      <w:rPr>
        <w:rFonts w:ascii="Times New Roman" w:hAnsi="Times New Roman" w:cs="Times New Roman" w:hint="default"/>
      </w:rPr>
    </w:lvl>
    <w:lvl w:ilvl="6">
      <w:start w:val="1"/>
      <w:numFmt w:val="decimal"/>
      <w:lvlText w:val="%1.%2.%3.%4.%5.%6.%7."/>
      <w:lvlJc w:val="left"/>
      <w:pPr>
        <w:ind w:left="7200" w:hanging="1800"/>
      </w:pPr>
      <w:rPr>
        <w:rFonts w:ascii="Times New Roman" w:hAnsi="Times New Roman" w:cs="Times New Roman" w:hint="default"/>
      </w:rPr>
    </w:lvl>
    <w:lvl w:ilvl="7">
      <w:start w:val="1"/>
      <w:numFmt w:val="decimal"/>
      <w:lvlText w:val="%1.%2.%3.%4.%5.%6.%7.%8."/>
      <w:lvlJc w:val="left"/>
      <w:pPr>
        <w:ind w:left="8460" w:hanging="2160"/>
      </w:pPr>
      <w:rPr>
        <w:rFonts w:ascii="Times New Roman" w:hAnsi="Times New Roman" w:cs="Times New Roman" w:hint="default"/>
      </w:rPr>
    </w:lvl>
    <w:lvl w:ilvl="8">
      <w:start w:val="1"/>
      <w:numFmt w:val="decimal"/>
      <w:lvlText w:val="%1.%2.%3.%4.%5.%6.%7.%8.%9."/>
      <w:lvlJc w:val="left"/>
      <w:pPr>
        <w:ind w:left="9720" w:hanging="2520"/>
      </w:pPr>
      <w:rPr>
        <w:rFonts w:ascii="Times New Roman" w:hAnsi="Times New Roman" w:cs="Times New Roman" w:hint="default"/>
      </w:rPr>
    </w:lvl>
  </w:abstractNum>
  <w:abstractNum w:abstractNumId="6" w15:restartNumberingAfterBreak="0">
    <w:nsid w:val="1FF06772"/>
    <w:multiLevelType w:val="hybridMultilevel"/>
    <w:tmpl w:val="21925EE6"/>
    <w:lvl w:ilvl="0" w:tplc="D00608C6">
      <w:start w:val="1"/>
      <w:numFmt w:val="decimal"/>
      <w:lvlText w:val="%1."/>
      <w:lvlJc w:val="left"/>
      <w:pPr>
        <w:tabs>
          <w:tab w:val="num" w:pos="643"/>
        </w:tabs>
        <w:ind w:left="643" w:hanging="360"/>
      </w:pPr>
    </w:lvl>
    <w:lvl w:ilvl="1" w:tplc="04270001">
      <w:start w:val="1"/>
      <w:numFmt w:val="bullet"/>
      <w:lvlText w:val=""/>
      <w:lvlJc w:val="left"/>
      <w:pPr>
        <w:tabs>
          <w:tab w:val="num" w:pos="1363"/>
        </w:tabs>
        <w:ind w:left="1363" w:hanging="360"/>
      </w:pPr>
      <w:rPr>
        <w:rFonts w:ascii="Symbol" w:hAnsi="Symbol" w:hint="default"/>
      </w:rPr>
    </w:lvl>
    <w:lvl w:ilvl="2" w:tplc="0427001B">
      <w:start w:val="1"/>
      <w:numFmt w:val="lowerRoman"/>
      <w:lvlText w:val="%3."/>
      <w:lvlJc w:val="right"/>
      <w:pPr>
        <w:tabs>
          <w:tab w:val="num" w:pos="2083"/>
        </w:tabs>
        <w:ind w:left="2083" w:hanging="180"/>
      </w:pPr>
    </w:lvl>
    <w:lvl w:ilvl="3" w:tplc="0427000F">
      <w:start w:val="1"/>
      <w:numFmt w:val="decimal"/>
      <w:lvlText w:val="%4."/>
      <w:lvlJc w:val="left"/>
      <w:pPr>
        <w:tabs>
          <w:tab w:val="num" w:pos="2803"/>
        </w:tabs>
        <w:ind w:left="2803" w:hanging="360"/>
      </w:pPr>
    </w:lvl>
    <w:lvl w:ilvl="4" w:tplc="04270019">
      <w:start w:val="1"/>
      <w:numFmt w:val="lowerLetter"/>
      <w:lvlText w:val="%5."/>
      <w:lvlJc w:val="left"/>
      <w:pPr>
        <w:tabs>
          <w:tab w:val="num" w:pos="3523"/>
        </w:tabs>
        <w:ind w:left="3523" w:hanging="360"/>
      </w:pPr>
    </w:lvl>
    <w:lvl w:ilvl="5" w:tplc="0427001B">
      <w:start w:val="1"/>
      <w:numFmt w:val="lowerRoman"/>
      <w:lvlText w:val="%6."/>
      <w:lvlJc w:val="right"/>
      <w:pPr>
        <w:tabs>
          <w:tab w:val="num" w:pos="4243"/>
        </w:tabs>
        <w:ind w:left="4243" w:hanging="180"/>
      </w:pPr>
    </w:lvl>
    <w:lvl w:ilvl="6" w:tplc="0427000F">
      <w:start w:val="1"/>
      <w:numFmt w:val="decimal"/>
      <w:lvlText w:val="%7."/>
      <w:lvlJc w:val="left"/>
      <w:pPr>
        <w:tabs>
          <w:tab w:val="num" w:pos="4963"/>
        </w:tabs>
        <w:ind w:left="4963" w:hanging="360"/>
      </w:pPr>
    </w:lvl>
    <w:lvl w:ilvl="7" w:tplc="04270019">
      <w:start w:val="1"/>
      <w:numFmt w:val="lowerLetter"/>
      <w:lvlText w:val="%8."/>
      <w:lvlJc w:val="left"/>
      <w:pPr>
        <w:tabs>
          <w:tab w:val="num" w:pos="5683"/>
        </w:tabs>
        <w:ind w:left="5683" w:hanging="360"/>
      </w:pPr>
    </w:lvl>
    <w:lvl w:ilvl="8" w:tplc="0427001B">
      <w:start w:val="1"/>
      <w:numFmt w:val="lowerRoman"/>
      <w:lvlText w:val="%9."/>
      <w:lvlJc w:val="right"/>
      <w:pPr>
        <w:tabs>
          <w:tab w:val="num" w:pos="6403"/>
        </w:tabs>
        <w:ind w:left="6403" w:hanging="180"/>
      </w:pPr>
    </w:lvl>
  </w:abstractNum>
  <w:abstractNum w:abstractNumId="7" w15:restartNumberingAfterBreak="0">
    <w:nsid w:val="35B060CC"/>
    <w:multiLevelType w:val="multilevel"/>
    <w:tmpl w:val="9478471A"/>
    <w:lvl w:ilvl="0">
      <w:start w:val="4"/>
      <w:numFmt w:val="decimal"/>
      <w:lvlText w:val="%1."/>
      <w:lvlJc w:val="left"/>
      <w:pPr>
        <w:ind w:left="644"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DC0C47"/>
    <w:multiLevelType w:val="multilevel"/>
    <w:tmpl w:val="410021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B20D11"/>
    <w:multiLevelType w:val="hybridMultilevel"/>
    <w:tmpl w:val="DD16139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 w15:restartNumberingAfterBreak="0">
    <w:nsid w:val="45657F0D"/>
    <w:multiLevelType w:val="multilevel"/>
    <w:tmpl w:val="C2BC3F8C"/>
    <w:lvl w:ilvl="0">
      <w:start w:val="3"/>
      <w:numFmt w:val="decimal"/>
      <w:lvlText w:val="%1."/>
      <w:lvlJc w:val="left"/>
      <w:pPr>
        <w:ind w:left="360" w:hanging="360"/>
      </w:pPr>
      <w:rPr>
        <w:rFonts w:hint="default"/>
      </w:rPr>
    </w:lvl>
    <w:lvl w:ilvl="1">
      <w:start w:val="3"/>
      <w:numFmt w:val="decimal"/>
      <w:lvlText w:val="%1.%2."/>
      <w:lvlJc w:val="left"/>
      <w:pPr>
        <w:ind w:left="2016"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11" w15:restartNumberingAfterBreak="0">
    <w:nsid w:val="4C2161A0"/>
    <w:multiLevelType w:val="hybridMultilevel"/>
    <w:tmpl w:val="0C429366"/>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2" w15:restartNumberingAfterBreak="0">
    <w:nsid w:val="4D37780C"/>
    <w:multiLevelType w:val="multilevel"/>
    <w:tmpl w:val="7152EEC0"/>
    <w:lvl w:ilvl="0">
      <w:start w:val="4"/>
      <w:numFmt w:val="decimal"/>
      <w:lvlText w:val="%1"/>
      <w:lvlJc w:val="left"/>
      <w:pPr>
        <w:ind w:left="454" w:hanging="454"/>
      </w:pPr>
      <w:rPr>
        <w:rFonts w:hint="default"/>
      </w:rPr>
    </w:lvl>
    <w:lvl w:ilvl="1">
      <w:start w:val="2"/>
      <w:numFmt w:val="decimal"/>
      <w:lvlText w:val="%1.%2"/>
      <w:lvlJc w:val="left"/>
      <w:pPr>
        <w:ind w:left="454" w:hanging="45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D493CA2"/>
    <w:multiLevelType w:val="multilevel"/>
    <w:tmpl w:val="BB008D8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EDA4AA8"/>
    <w:multiLevelType w:val="multilevel"/>
    <w:tmpl w:val="9BDCCF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351997"/>
    <w:multiLevelType w:val="hybridMultilevel"/>
    <w:tmpl w:val="67E4ED1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015B1B"/>
    <w:multiLevelType w:val="hybridMultilevel"/>
    <w:tmpl w:val="70B8BA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AD3185"/>
    <w:multiLevelType w:val="hybridMultilevel"/>
    <w:tmpl w:val="460474C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DB72FE"/>
    <w:multiLevelType w:val="multilevel"/>
    <w:tmpl w:val="7D080352"/>
    <w:lvl w:ilvl="0">
      <w:start w:val="3"/>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78FD4F90"/>
    <w:multiLevelType w:val="multilevel"/>
    <w:tmpl w:val="012671C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BA12E27"/>
    <w:multiLevelType w:val="hybridMultilevel"/>
    <w:tmpl w:val="21AC484E"/>
    <w:lvl w:ilvl="0" w:tplc="04270001">
      <w:start w:val="1"/>
      <w:numFmt w:val="bullet"/>
      <w:lvlText w:val=""/>
      <w:lvlJc w:val="left"/>
      <w:pPr>
        <w:tabs>
          <w:tab w:val="num" w:pos="1260"/>
        </w:tabs>
        <w:ind w:left="1260" w:hanging="360"/>
      </w:pPr>
      <w:rPr>
        <w:rFonts w:ascii="Symbol" w:hAnsi="Symbol"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7FF401A4"/>
    <w:multiLevelType w:val="multilevel"/>
    <w:tmpl w:val="4AA4E91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723" w:hanging="720"/>
      </w:pPr>
      <w:rPr>
        <w:rFonts w:ascii="Times New Roman" w:hAnsi="Times New Roman" w:cs="Times New Roman" w:hint="default"/>
      </w:rPr>
    </w:lvl>
    <w:lvl w:ilvl="2">
      <w:start w:val="1"/>
      <w:numFmt w:val="decimal"/>
      <w:lvlText w:val="%1.%2.%3."/>
      <w:lvlJc w:val="left"/>
      <w:pPr>
        <w:ind w:left="3086" w:hanging="1080"/>
      </w:pPr>
      <w:rPr>
        <w:rFonts w:ascii="Times New Roman" w:hAnsi="Times New Roman" w:cs="Times New Roman" w:hint="default"/>
      </w:rPr>
    </w:lvl>
    <w:lvl w:ilvl="3">
      <w:start w:val="1"/>
      <w:numFmt w:val="decimal"/>
      <w:lvlText w:val="%1.%2.%3.%4."/>
      <w:lvlJc w:val="left"/>
      <w:pPr>
        <w:ind w:left="4089" w:hanging="1080"/>
      </w:pPr>
      <w:rPr>
        <w:rFonts w:ascii="Times New Roman" w:hAnsi="Times New Roman" w:cs="Times New Roman" w:hint="default"/>
      </w:rPr>
    </w:lvl>
    <w:lvl w:ilvl="4">
      <w:start w:val="1"/>
      <w:numFmt w:val="decimal"/>
      <w:lvlText w:val="%1.%2.%3.%4.%5."/>
      <w:lvlJc w:val="left"/>
      <w:pPr>
        <w:ind w:left="5452" w:hanging="1440"/>
      </w:pPr>
      <w:rPr>
        <w:rFonts w:ascii="Times New Roman" w:hAnsi="Times New Roman" w:cs="Times New Roman" w:hint="default"/>
      </w:rPr>
    </w:lvl>
    <w:lvl w:ilvl="5">
      <w:start w:val="1"/>
      <w:numFmt w:val="decimal"/>
      <w:lvlText w:val="%1.%2.%3.%4.%5.%6."/>
      <w:lvlJc w:val="left"/>
      <w:pPr>
        <w:ind w:left="6815" w:hanging="1800"/>
      </w:pPr>
      <w:rPr>
        <w:rFonts w:ascii="Times New Roman" w:hAnsi="Times New Roman" w:cs="Times New Roman" w:hint="default"/>
      </w:rPr>
    </w:lvl>
    <w:lvl w:ilvl="6">
      <w:start w:val="1"/>
      <w:numFmt w:val="decimal"/>
      <w:lvlText w:val="%1.%2.%3.%4.%5.%6.%7."/>
      <w:lvlJc w:val="left"/>
      <w:pPr>
        <w:ind w:left="7818" w:hanging="1800"/>
      </w:pPr>
      <w:rPr>
        <w:rFonts w:ascii="Times New Roman" w:hAnsi="Times New Roman" w:cs="Times New Roman" w:hint="default"/>
      </w:rPr>
    </w:lvl>
    <w:lvl w:ilvl="7">
      <w:start w:val="1"/>
      <w:numFmt w:val="decimal"/>
      <w:lvlText w:val="%1.%2.%3.%4.%5.%6.%7.%8."/>
      <w:lvlJc w:val="left"/>
      <w:pPr>
        <w:ind w:left="9181" w:hanging="2160"/>
      </w:pPr>
      <w:rPr>
        <w:rFonts w:ascii="Times New Roman" w:hAnsi="Times New Roman" w:cs="Times New Roman" w:hint="default"/>
      </w:rPr>
    </w:lvl>
    <w:lvl w:ilvl="8">
      <w:start w:val="1"/>
      <w:numFmt w:val="decimal"/>
      <w:lvlText w:val="%1.%2.%3.%4.%5.%6.%7.%8.%9."/>
      <w:lvlJc w:val="left"/>
      <w:pPr>
        <w:ind w:left="10544" w:hanging="2520"/>
      </w:pPr>
      <w:rPr>
        <w:rFonts w:ascii="Times New Roman" w:hAnsi="Times New Roman" w:cs="Times New Roman" w:hint="default"/>
      </w:r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17"/>
  </w:num>
  <w:num w:numId="5">
    <w:abstractNumId w:val="16"/>
  </w:num>
  <w:num w:numId="6">
    <w:abstractNumId w:val="15"/>
  </w:num>
  <w:num w:numId="7">
    <w:abstractNumId w:val="21"/>
  </w:num>
  <w:num w:numId="8">
    <w:abstractNumId w:val="5"/>
  </w:num>
  <w:num w:numId="9">
    <w:abstractNumId w:val="1"/>
  </w:num>
  <w:num w:numId="10">
    <w:abstractNumId w:val="14"/>
  </w:num>
  <w:num w:numId="11">
    <w:abstractNumId w:val="10"/>
  </w:num>
  <w:num w:numId="12">
    <w:abstractNumId w:val="18"/>
  </w:num>
  <w:num w:numId="13">
    <w:abstractNumId w:val="8"/>
  </w:num>
  <w:num w:numId="14">
    <w:abstractNumId w:val="7"/>
  </w:num>
  <w:num w:numId="15">
    <w:abstractNumId w:val="2"/>
  </w:num>
  <w:num w:numId="16">
    <w:abstractNumId w:val="13"/>
  </w:num>
  <w:num w:numId="17">
    <w:abstractNumId w:val="4"/>
  </w:num>
  <w:num w:numId="18">
    <w:abstractNumId w:val="19"/>
  </w:num>
  <w:num w:numId="19">
    <w:abstractNumId w:val="6"/>
  </w:num>
  <w:num w:numId="20">
    <w:abstractNumId w:val="9"/>
  </w:num>
  <w:num w:numId="21">
    <w:abstractNumId w:val="3"/>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19"/>
    <w:rsid w:val="00013E5A"/>
    <w:rsid w:val="00050B12"/>
    <w:rsid w:val="00096719"/>
    <w:rsid w:val="000A6554"/>
    <w:rsid w:val="00155E1F"/>
    <w:rsid w:val="001658C0"/>
    <w:rsid w:val="001B64A4"/>
    <w:rsid w:val="00205FA2"/>
    <w:rsid w:val="0027771F"/>
    <w:rsid w:val="002A2EDE"/>
    <w:rsid w:val="002F1E41"/>
    <w:rsid w:val="00314D42"/>
    <w:rsid w:val="003D041B"/>
    <w:rsid w:val="003F08CD"/>
    <w:rsid w:val="00444120"/>
    <w:rsid w:val="0048651D"/>
    <w:rsid w:val="004F5479"/>
    <w:rsid w:val="00507DEE"/>
    <w:rsid w:val="005C7E64"/>
    <w:rsid w:val="006431F9"/>
    <w:rsid w:val="00644CF5"/>
    <w:rsid w:val="00650B37"/>
    <w:rsid w:val="0067291C"/>
    <w:rsid w:val="00773C78"/>
    <w:rsid w:val="007A4FCD"/>
    <w:rsid w:val="00803F6B"/>
    <w:rsid w:val="00823F9C"/>
    <w:rsid w:val="00843B3C"/>
    <w:rsid w:val="008467AE"/>
    <w:rsid w:val="00862B1F"/>
    <w:rsid w:val="008733B2"/>
    <w:rsid w:val="008857B7"/>
    <w:rsid w:val="008D1F28"/>
    <w:rsid w:val="00905319"/>
    <w:rsid w:val="00915479"/>
    <w:rsid w:val="009E075E"/>
    <w:rsid w:val="00A05DD1"/>
    <w:rsid w:val="00A65246"/>
    <w:rsid w:val="00A762C6"/>
    <w:rsid w:val="00AC5619"/>
    <w:rsid w:val="00B47A00"/>
    <w:rsid w:val="00B521A3"/>
    <w:rsid w:val="00B53938"/>
    <w:rsid w:val="00C45387"/>
    <w:rsid w:val="00C661E3"/>
    <w:rsid w:val="00C80CE3"/>
    <w:rsid w:val="00D25E00"/>
    <w:rsid w:val="00D30CA1"/>
    <w:rsid w:val="00E03FDD"/>
    <w:rsid w:val="00E63A8B"/>
    <w:rsid w:val="00E640D0"/>
    <w:rsid w:val="00E8739B"/>
    <w:rsid w:val="00EA57F8"/>
    <w:rsid w:val="00EC522D"/>
    <w:rsid w:val="00EE3C21"/>
    <w:rsid w:val="00F47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E0EA"/>
  <w15:docId w15:val="{203367B1-CB36-4813-B9FA-081FE666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762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5246"/>
    <w:pPr>
      <w:ind w:left="720"/>
      <w:contextualSpacing/>
    </w:pPr>
  </w:style>
  <w:style w:type="paragraph" w:styleId="Antrats">
    <w:name w:val="header"/>
    <w:basedOn w:val="prastasis"/>
    <w:link w:val="AntratsDiagrama"/>
    <w:uiPriority w:val="99"/>
    <w:unhideWhenUsed/>
    <w:rsid w:val="004F54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5479"/>
  </w:style>
  <w:style w:type="paragraph" w:styleId="Porat">
    <w:name w:val="footer"/>
    <w:basedOn w:val="prastasis"/>
    <w:link w:val="PoratDiagrama"/>
    <w:uiPriority w:val="99"/>
    <w:unhideWhenUsed/>
    <w:rsid w:val="004F54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5479"/>
  </w:style>
  <w:style w:type="character" w:customStyle="1" w:styleId="apple-converted-space">
    <w:name w:val="apple-converted-space"/>
    <w:basedOn w:val="Numatytasispastraiposriftas"/>
    <w:rsid w:val="00D30CA1"/>
  </w:style>
  <w:style w:type="paragraph" w:styleId="Pagrindiniotekstotrauka">
    <w:name w:val="Body Text Indent"/>
    <w:basedOn w:val="prastasis"/>
    <w:link w:val="PagrindiniotekstotraukaDiagrama"/>
    <w:rsid w:val="00D30CA1"/>
    <w:pPr>
      <w:spacing w:after="0" w:line="360" w:lineRule="auto"/>
      <w:ind w:firstLine="720"/>
      <w:jc w:val="both"/>
    </w:pPr>
    <w:rPr>
      <w:rFonts w:ascii="TimesLT" w:eastAsia="Times New Roman" w:hAnsi="TimesLT" w:cs="Times New Roman"/>
      <w:sz w:val="24"/>
      <w:szCs w:val="20"/>
    </w:rPr>
  </w:style>
  <w:style w:type="character" w:customStyle="1" w:styleId="PagrindiniotekstotraukaDiagrama">
    <w:name w:val="Pagrindinio teksto įtrauka Diagrama"/>
    <w:basedOn w:val="Numatytasispastraiposriftas"/>
    <w:link w:val="Pagrindiniotekstotrauka"/>
    <w:rsid w:val="00D30CA1"/>
    <w:rPr>
      <w:rFonts w:ascii="TimesLT" w:eastAsia="Times New Roman" w:hAnsi="TimesLT" w:cs="Times New Roman"/>
      <w:sz w:val="24"/>
      <w:szCs w:val="20"/>
    </w:rPr>
  </w:style>
  <w:style w:type="paragraph" w:styleId="Pagrindiniotekstotrauka2">
    <w:name w:val="Body Text Indent 2"/>
    <w:basedOn w:val="prastasis"/>
    <w:link w:val="Pagrindiniotekstotrauka2Diagrama"/>
    <w:uiPriority w:val="99"/>
    <w:semiHidden/>
    <w:unhideWhenUsed/>
    <w:rsid w:val="00D30CA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30CA1"/>
  </w:style>
  <w:style w:type="paragraph" w:customStyle="1" w:styleId="statymopavad">
    <w:name w:val="Įstatymo pavad."/>
    <w:basedOn w:val="prastasis"/>
    <w:rsid w:val="00D30CA1"/>
    <w:pPr>
      <w:spacing w:after="0" w:line="360" w:lineRule="auto"/>
      <w:ind w:firstLine="720"/>
      <w:jc w:val="center"/>
    </w:pPr>
    <w:rPr>
      <w:rFonts w:ascii="TimesLT" w:eastAsia="Times New Roman" w:hAnsi="TimesLT" w:cs="Times New Roman"/>
      <w:caps/>
      <w:sz w:val="24"/>
      <w:szCs w:val="20"/>
    </w:rPr>
  </w:style>
  <w:style w:type="paragraph" w:styleId="Betarp">
    <w:name w:val="No Spacing"/>
    <w:uiPriority w:val="1"/>
    <w:qFormat/>
    <w:rsid w:val="00A762C6"/>
    <w:pPr>
      <w:spacing w:after="0" w:line="240" w:lineRule="auto"/>
    </w:pPr>
  </w:style>
  <w:style w:type="character" w:customStyle="1" w:styleId="Antrat1Diagrama">
    <w:name w:val="Antraštė 1 Diagrama"/>
    <w:basedOn w:val="Numatytasispastraiposriftas"/>
    <w:link w:val="Antrat1"/>
    <w:uiPriority w:val="9"/>
    <w:rsid w:val="00A762C6"/>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EA57F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57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057170">
      <w:bodyDiv w:val="1"/>
      <w:marLeft w:val="0"/>
      <w:marRight w:val="0"/>
      <w:marTop w:val="0"/>
      <w:marBottom w:val="0"/>
      <w:divBdr>
        <w:top w:val="none" w:sz="0" w:space="0" w:color="auto"/>
        <w:left w:val="none" w:sz="0" w:space="0" w:color="auto"/>
        <w:bottom w:val="none" w:sz="0" w:space="0" w:color="auto"/>
        <w:right w:val="none" w:sz="0" w:space="0" w:color="auto"/>
      </w:divBdr>
    </w:div>
    <w:div w:id="1865627797">
      <w:bodyDiv w:val="1"/>
      <w:marLeft w:val="0"/>
      <w:marRight w:val="0"/>
      <w:marTop w:val="0"/>
      <w:marBottom w:val="0"/>
      <w:divBdr>
        <w:top w:val="none" w:sz="0" w:space="0" w:color="auto"/>
        <w:left w:val="none" w:sz="0" w:space="0" w:color="auto"/>
        <w:bottom w:val="none" w:sz="0" w:space="0" w:color="auto"/>
        <w:right w:val="none" w:sz="0" w:space="0" w:color="auto"/>
      </w:divBdr>
      <w:divsChild>
        <w:div w:id="2080857299">
          <w:marLeft w:val="0"/>
          <w:marRight w:val="0"/>
          <w:marTop w:val="0"/>
          <w:marBottom w:val="0"/>
          <w:divBdr>
            <w:top w:val="none" w:sz="0" w:space="0" w:color="auto"/>
            <w:left w:val="none" w:sz="0" w:space="0" w:color="auto"/>
            <w:bottom w:val="none" w:sz="0" w:space="0" w:color="auto"/>
            <w:right w:val="none" w:sz="0" w:space="0" w:color="auto"/>
          </w:divBdr>
          <w:divsChild>
            <w:div w:id="779299151">
              <w:marLeft w:val="0"/>
              <w:marRight w:val="0"/>
              <w:marTop w:val="0"/>
              <w:marBottom w:val="0"/>
              <w:divBdr>
                <w:top w:val="none" w:sz="0" w:space="0" w:color="auto"/>
                <w:left w:val="none" w:sz="0" w:space="0" w:color="auto"/>
                <w:bottom w:val="none" w:sz="0" w:space="0" w:color="auto"/>
                <w:right w:val="none" w:sz="0" w:space="0" w:color="auto"/>
              </w:divBdr>
              <w:divsChild>
                <w:div w:id="1641180634">
                  <w:marLeft w:val="0"/>
                  <w:marRight w:val="0"/>
                  <w:marTop w:val="0"/>
                  <w:marBottom w:val="0"/>
                  <w:divBdr>
                    <w:top w:val="none" w:sz="0" w:space="0" w:color="auto"/>
                    <w:left w:val="none" w:sz="0" w:space="0" w:color="auto"/>
                    <w:bottom w:val="none" w:sz="0" w:space="0" w:color="auto"/>
                    <w:right w:val="none" w:sz="0" w:space="0" w:color="auto"/>
                  </w:divBdr>
                </w:div>
                <w:div w:id="1580752764">
                  <w:marLeft w:val="0"/>
                  <w:marRight w:val="0"/>
                  <w:marTop w:val="0"/>
                  <w:marBottom w:val="0"/>
                  <w:divBdr>
                    <w:top w:val="none" w:sz="0" w:space="0" w:color="auto"/>
                    <w:left w:val="none" w:sz="0" w:space="0" w:color="auto"/>
                    <w:bottom w:val="none" w:sz="0" w:space="0" w:color="auto"/>
                    <w:right w:val="none" w:sz="0" w:space="0" w:color="auto"/>
                  </w:divBdr>
                </w:div>
                <w:div w:id="1057438835">
                  <w:marLeft w:val="0"/>
                  <w:marRight w:val="0"/>
                  <w:marTop w:val="0"/>
                  <w:marBottom w:val="0"/>
                  <w:divBdr>
                    <w:top w:val="none" w:sz="0" w:space="0" w:color="auto"/>
                    <w:left w:val="none" w:sz="0" w:space="0" w:color="auto"/>
                    <w:bottom w:val="none" w:sz="0" w:space="0" w:color="auto"/>
                    <w:right w:val="none" w:sz="0" w:space="0" w:color="auto"/>
                  </w:divBdr>
                </w:div>
                <w:div w:id="780682248">
                  <w:marLeft w:val="0"/>
                  <w:marRight w:val="0"/>
                  <w:marTop w:val="0"/>
                  <w:marBottom w:val="0"/>
                  <w:divBdr>
                    <w:top w:val="none" w:sz="0" w:space="0" w:color="auto"/>
                    <w:left w:val="none" w:sz="0" w:space="0" w:color="auto"/>
                    <w:bottom w:val="none" w:sz="0" w:space="0" w:color="auto"/>
                    <w:right w:val="none" w:sz="0" w:space="0" w:color="auto"/>
                  </w:divBdr>
                </w:div>
                <w:div w:id="1932658559">
                  <w:marLeft w:val="0"/>
                  <w:marRight w:val="0"/>
                  <w:marTop w:val="0"/>
                  <w:marBottom w:val="0"/>
                  <w:divBdr>
                    <w:top w:val="none" w:sz="0" w:space="0" w:color="auto"/>
                    <w:left w:val="none" w:sz="0" w:space="0" w:color="auto"/>
                    <w:bottom w:val="none" w:sz="0" w:space="0" w:color="auto"/>
                    <w:right w:val="none" w:sz="0" w:space="0" w:color="auto"/>
                  </w:divBdr>
                </w:div>
              </w:divsChild>
            </w:div>
            <w:div w:id="596058888">
              <w:marLeft w:val="0"/>
              <w:marRight w:val="0"/>
              <w:marTop w:val="0"/>
              <w:marBottom w:val="0"/>
              <w:divBdr>
                <w:top w:val="none" w:sz="0" w:space="0" w:color="auto"/>
                <w:left w:val="none" w:sz="0" w:space="0" w:color="auto"/>
                <w:bottom w:val="none" w:sz="0" w:space="0" w:color="auto"/>
                <w:right w:val="none" w:sz="0" w:space="0" w:color="auto"/>
              </w:divBdr>
              <w:divsChild>
                <w:div w:id="1416633320">
                  <w:marLeft w:val="0"/>
                  <w:marRight w:val="0"/>
                  <w:marTop w:val="0"/>
                  <w:marBottom w:val="0"/>
                  <w:divBdr>
                    <w:top w:val="none" w:sz="0" w:space="0" w:color="auto"/>
                    <w:left w:val="none" w:sz="0" w:space="0" w:color="auto"/>
                    <w:bottom w:val="none" w:sz="0" w:space="0" w:color="auto"/>
                    <w:right w:val="none" w:sz="0" w:space="0" w:color="auto"/>
                  </w:divBdr>
                </w:div>
                <w:div w:id="812715096">
                  <w:marLeft w:val="0"/>
                  <w:marRight w:val="0"/>
                  <w:marTop w:val="0"/>
                  <w:marBottom w:val="0"/>
                  <w:divBdr>
                    <w:top w:val="none" w:sz="0" w:space="0" w:color="auto"/>
                    <w:left w:val="none" w:sz="0" w:space="0" w:color="auto"/>
                    <w:bottom w:val="none" w:sz="0" w:space="0" w:color="auto"/>
                    <w:right w:val="none" w:sz="0" w:space="0" w:color="auto"/>
                  </w:divBdr>
                </w:div>
                <w:div w:id="335884268">
                  <w:marLeft w:val="0"/>
                  <w:marRight w:val="0"/>
                  <w:marTop w:val="0"/>
                  <w:marBottom w:val="0"/>
                  <w:divBdr>
                    <w:top w:val="none" w:sz="0" w:space="0" w:color="auto"/>
                    <w:left w:val="none" w:sz="0" w:space="0" w:color="auto"/>
                    <w:bottom w:val="none" w:sz="0" w:space="0" w:color="auto"/>
                    <w:right w:val="none" w:sz="0" w:space="0" w:color="auto"/>
                  </w:divBdr>
                </w:div>
                <w:div w:id="2079209435">
                  <w:marLeft w:val="0"/>
                  <w:marRight w:val="0"/>
                  <w:marTop w:val="0"/>
                  <w:marBottom w:val="0"/>
                  <w:divBdr>
                    <w:top w:val="none" w:sz="0" w:space="0" w:color="auto"/>
                    <w:left w:val="none" w:sz="0" w:space="0" w:color="auto"/>
                    <w:bottom w:val="none" w:sz="0" w:space="0" w:color="auto"/>
                    <w:right w:val="none" w:sz="0" w:space="0" w:color="auto"/>
                  </w:divBdr>
                </w:div>
                <w:div w:id="15117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4737">
          <w:marLeft w:val="0"/>
          <w:marRight w:val="0"/>
          <w:marTop w:val="0"/>
          <w:marBottom w:val="0"/>
          <w:divBdr>
            <w:top w:val="none" w:sz="0" w:space="0" w:color="auto"/>
            <w:left w:val="none" w:sz="0" w:space="0" w:color="auto"/>
            <w:bottom w:val="none" w:sz="0" w:space="0" w:color="auto"/>
            <w:right w:val="none" w:sz="0" w:space="0" w:color="auto"/>
          </w:divBdr>
          <w:divsChild>
            <w:div w:id="1336610594">
              <w:marLeft w:val="0"/>
              <w:marRight w:val="0"/>
              <w:marTop w:val="0"/>
              <w:marBottom w:val="0"/>
              <w:divBdr>
                <w:top w:val="none" w:sz="0" w:space="0" w:color="auto"/>
                <w:left w:val="none" w:sz="0" w:space="0" w:color="auto"/>
                <w:bottom w:val="none" w:sz="0" w:space="0" w:color="auto"/>
                <w:right w:val="none" w:sz="0" w:space="0" w:color="auto"/>
              </w:divBdr>
              <w:divsChild>
                <w:div w:id="798651231">
                  <w:marLeft w:val="0"/>
                  <w:marRight w:val="0"/>
                  <w:marTop w:val="0"/>
                  <w:marBottom w:val="0"/>
                  <w:divBdr>
                    <w:top w:val="none" w:sz="0" w:space="0" w:color="auto"/>
                    <w:left w:val="none" w:sz="0" w:space="0" w:color="auto"/>
                    <w:bottom w:val="none" w:sz="0" w:space="0" w:color="auto"/>
                    <w:right w:val="none" w:sz="0" w:space="0" w:color="auto"/>
                  </w:divBdr>
                </w:div>
                <w:div w:id="653875040">
                  <w:marLeft w:val="0"/>
                  <w:marRight w:val="0"/>
                  <w:marTop w:val="0"/>
                  <w:marBottom w:val="0"/>
                  <w:divBdr>
                    <w:top w:val="none" w:sz="0" w:space="0" w:color="auto"/>
                    <w:left w:val="none" w:sz="0" w:space="0" w:color="auto"/>
                    <w:bottom w:val="none" w:sz="0" w:space="0" w:color="auto"/>
                    <w:right w:val="none" w:sz="0" w:space="0" w:color="auto"/>
                  </w:divBdr>
                </w:div>
                <w:div w:id="708722559">
                  <w:marLeft w:val="0"/>
                  <w:marRight w:val="0"/>
                  <w:marTop w:val="0"/>
                  <w:marBottom w:val="0"/>
                  <w:divBdr>
                    <w:top w:val="none" w:sz="0" w:space="0" w:color="auto"/>
                    <w:left w:val="none" w:sz="0" w:space="0" w:color="auto"/>
                    <w:bottom w:val="none" w:sz="0" w:space="0" w:color="auto"/>
                    <w:right w:val="none" w:sz="0" w:space="0" w:color="auto"/>
                  </w:divBdr>
                </w:div>
                <w:div w:id="1977300137">
                  <w:marLeft w:val="0"/>
                  <w:marRight w:val="0"/>
                  <w:marTop w:val="0"/>
                  <w:marBottom w:val="0"/>
                  <w:divBdr>
                    <w:top w:val="none" w:sz="0" w:space="0" w:color="auto"/>
                    <w:left w:val="none" w:sz="0" w:space="0" w:color="auto"/>
                    <w:bottom w:val="none" w:sz="0" w:space="0" w:color="auto"/>
                    <w:right w:val="none" w:sz="0" w:space="0" w:color="auto"/>
                  </w:divBdr>
                </w:div>
              </w:divsChild>
            </w:div>
            <w:div w:id="1305356429">
              <w:marLeft w:val="0"/>
              <w:marRight w:val="0"/>
              <w:marTop w:val="0"/>
              <w:marBottom w:val="0"/>
              <w:divBdr>
                <w:top w:val="none" w:sz="0" w:space="0" w:color="auto"/>
                <w:left w:val="none" w:sz="0" w:space="0" w:color="auto"/>
                <w:bottom w:val="none" w:sz="0" w:space="0" w:color="auto"/>
                <w:right w:val="none" w:sz="0" w:space="0" w:color="auto"/>
              </w:divBdr>
              <w:divsChild>
                <w:div w:id="684556096">
                  <w:marLeft w:val="0"/>
                  <w:marRight w:val="0"/>
                  <w:marTop w:val="0"/>
                  <w:marBottom w:val="0"/>
                  <w:divBdr>
                    <w:top w:val="none" w:sz="0" w:space="0" w:color="auto"/>
                    <w:left w:val="none" w:sz="0" w:space="0" w:color="auto"/>
                    <w:bottom w:val="none" w:sz="0" w:space="0" w:color="auto"/>
                    <w:right w:val="none" w:sz="0" w:space="0" w:color="auto"/>
                  </w:divBdr>
                </w:div>
                <w:div w:id="1910072942">
                  <w:marLeft w:val="0"/>
                  <w:marRight w:val="0"/>
                  <w:marTop w:val="0"/>
                  <w:marBottom w:val="0"/>
                  <w:divBdr>
                    <w:top w:val="none" w:sz="0" w:space="0" w:color="auto"/>
                    <w:left w:val="none" w:sz="0" w:space="0" w:color="auto"/>
                    <w:bottom w:val="none" w:sz="0" w:space="0" w:color="auto"/>
                    <w:right w:val="none" w:sz="0" w:space="0" w:color="auto"/>
                  </w:divBdr>
                </w:div>
                <w:div w:id="1071581039">
                  <w:marLeft w:val="0"/>
                  <w:marRight w:val="0"/>
                  <w:marTop w:val="0"/>
                  <w:marBottom w:val="0"/>
                  <w:divBdr>
                    <w:top w:val="none" w:sz="0" w:space="0" w:color="auto"/>
                    <w:left w:val="none" w:sz="0" w:space="0" w:color="auto"/>
                    <w:bottom w:val="none" w:sz="0" w:space="0" w:color="auto"/>
                    <w:right w:val="none" w:sz="0" w:space="0" w:color="auto"/>
                  </w:divBdr>
                </w:div>
                <w:div w:id="926379218">
                  <w:marLeft w:val="0"/>
                  <w:marRight w:val="0"/>
                  <w:marTop w:val="0"/>
                  <w:marBottom w:val="0"/>
                  <w:divBdr>
                    <w:top w:val="none" w:sz="0" w:space="0" w:color="auto"/>
                    <w:left w:val="none" w:sz="0" w:space="0" w:color="auto"/>
                    <w:bottom w:val="none" w:sz="0" w:space="0" w:color="auto"/>
                    <w:right w:val="none" w:sz="0" w:space="0" w:color="auto"/>
                  </w:divBdr>
                </w:div>
                <w:div w:id="1842625093">
                  <w:marLeft w:val="0"/>
                  <w:marRight w:val="0"/>
                  <w:marTop w:val="0"/>
                  <w:marBottom w:val="0"/>
                  <w:divBdr>
                    <w:top w:val="none" w:sz="0" w:space="0" w:color="auto"/>
                    <w:left w:val="none" w:sz="0" w:space="0" w:color="auto"/>
                    <w:bottom w:val="none" w:sz="0" w:space="0" w:color="auto"/>
                    <w:right w:val="none" w:sz="0" w:space="0" w:color="auto"/>
                  </w:divBdr>
                </w:div>
                <w:div w:id="92361624">
                  <w:marLeft w:val="0"/>
                  <w:marRight w:val="0"/>
                  <w:marTop w:val="0"/>
                  <w:marBottom w:val="0"/>
                  <w:divBdr>
                    <w:top w:val="none" w:sz="0" w:space="0" w:color="auto"/>
                    <w:left w:val="none" w:sz="0" w:space="0" w:color="auto"/>
                    <w:bottom w:val="none" w:sz="0" w:space="0" w:color="auto"/>
                    <w:right w:val="none" w:sz="0" w:space="0" w:color="auto"/>
                  </w:divBdr>
                </w:div>
                <w:div w:id="23022814">
                  <w:marLeft w:val="0"/>
                  <w:marRight w:val="0"/>
                  <w:marTop w:val="0"/>
                  <w:marBottom w:val="0"/>
                  <w:divBdr>
                    <w:top w:val="none" w:sz="0" w:space="0" w:color="auto"/>
                    <w:left w:val="none" w:sz="0" w:space="0" w:color="auto"/>
                    <w:bottom w:val="none" w:sz="0" w:space="0" w:color="auto"/>
                    <w:right w:val="none" w:sz="0" w:space="0" w:color="auto"/>
                  </w:divBdr>
                </w:div>
                <w:div w:id="20635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f1b6450cefd11ed9978886e85107ab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28F5-2D28-42A2-980E-E50D4554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5654</Words>
  <Characters>3224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c:creator>
  <cp:lastModifiedBy>Sekretore</cp:lastModifiedBy>
  <cp:revision>3</cp:revision>
  <cp:lastPrinted>2025-07-16T08:52:00Z</cp:lastPrinted>
  <dcterms:created xsi:type="dcterms:W3CDTF">2025-07-16T08:53:00Z</dcterms:created>
  <dcterms:modified xsi:type="dcterms:W3CDTF">2025-07-16T08:53:00Z</dcterms:modified>
</cp:coreProperties>
</file>